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4B" w:rsidRPr="006C47B0" w:rsidRDefault="00B15904" w:rsidP="00B15904">
      <w:pPr>
        <w:spacing w:after="0" w:line="408" w:lineRule="auto"/>
        <w:ind w:left="120"/>
        <w:jc w:val="center"/>
      </w:pPr>
      <w:bookmarkStart w:id="0" w:name="block-17109300"/>
      <w:r>
        <w:rPr>
          <w:rFonts w:ascii="Times New Roman" w:hAnsi="Times New Roman"/>
          <w:b/>
          <w:noProof/>
          <w:color w:val="000000"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-504825</wp:posOffset>
            </wp:positionV>
            <wp:extent cx="6724650" cy="4375150"/>
            <wp:effectExtent l="0" t="0" r="0" b="6350"/>
            <wp:wrapThrough wrapText="bothSides">
              <wp:wrapPolygon edited="0">
                <wp:start x="0" y="0"/>
                <wp:lineTo x="0" y="21537"/>
                <wp:lineTo x="21539" y="21537"/>
                <wp:lineTo x="21539" y="0"/>
                <wp:lineTo x="0" y="0"/>
              </wp:wrapPolygon>
            </wp:wrapThrough>
            <wp:docPr id="1" name="Рисунок 1" descr="C:\Users\Asus\Desktop\РАБОЧИЕ ПРОГРАММЫ 23-24\Волков АВ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РАБОЧИЕ ПРОГРАММЫ 23-24\Волков АВ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681"/>
                    <a:stretch/>
                  </pic:blipFill>
                  <pic:spPr bwMode="auto">
                    <a:xfrm>
                      <a:off x="0" y="0"/>
                      <a:ext cx="6724650" cy="437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7B0">
        <w:t xml:space="preserve"> </w:t>
      </w:r>
      <w:bookmarkStart w:id="1" w:name="_GoBack"/>
      <w:bookmarkEnd w:id="1"/>
    </w:p>
    <w:p w:rsidR="0008574B" w:rsidRPr="006C47B0" w:rsidRDefault="0008574B">
      <w:pPr>
        <w:spacing w:after="0"/>
        <w:ind w:left="120"/>
      </w:pPr>
    </w:p>
    <w:p w:rsidR="0008574B" w:rsidRPr="006C47B0" w:rsidRDefault="0008574B">
      <w:pPr>
        <w:spacing w:after="0"/>
        <w:ind w:left="120"/>
      </w:pPr>
    </w:p>
    <w:p w:rsidR="0008574B" w:rsidRPr="006C47B0" w:rsidRDefault="008069DB">
      <w:pPr>
        <w:spacing w:after="0" w:line="408" w:lineRule="auto"/>
        <w:ind w:left="120"/>
        <w:jc w:val="center"/>
      </w:pPr>
      <w:r w:rsidRPr="006C47B0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8574B" w:rsidRPr="006C47B0" w:rsidRDefault="008069DB">
      <w:pPr>
        <w:spacing w:after="0" w:line="408" w:lineRule="auto"/>
        <w:ind w:left="120"/>
        <w:jc w:val="center"/>
      </w:pPr>
      <w:r w:rsidRPr="006C47B0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C47B0">
        <w:rPr>
          <w:rFonts w:ascii="Times New Roman" w:hAnsi="Times New Roman"/>
          <w:color w:val="000000"/>
          <w:sz w:val="28"/>
        </w:rPr>
        <w:t xml:space="preserve"> 2300603)</w:t>
      </w:r>
    </w:p>
    <w:p w:rsidR="0008574B" w:rsidRPr="006C47B0" w:rsidRDefault="0008574B">
      <w:pPr>
        <w:spacing w:after="0"/>
        <w:ind w:left="120"/>
        <w:jc w:val="center"/>
      </w:pPr>
    </w:p>
    <w:p w:rsidR="0008574B" w:rsidRPr="006C47B0" w:rsidRDefault="008069DB">
      <w:pPr>
        <w:spacing w:after="0" w:line="408" w:lineRule="auto"/>
        <w:ind w:left="120"/>
        <w:jc w:val="center"/>
      </w:pPr>
      <w:r w:rsidRPr="006C47B0"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:rsidR="0008574B" w:rsidRPr="006C47B0" w:rsidRDefault="008069DB">
      <w:pPr>
        <w:spacing w:after="0" w:line="408" w:lineRule="auto"/>
        <w:ind w:left="120"/>
        <w:jc w:val="center"/>
      </w:pPr>
      <w:r w:rsidRPr="006C47B0"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08574B" w:rsidRPr="006C47B0" w:rsidRDefault="0008574B">
      <w:pPr>
        <w:spacing w:after="0"/>
        <w:ind w:left="120"/>
        <w:jc w:val="center"/>
      </w:pPr>
    </w:p>
    <w:p w:rsidR="0008574B" w:rsidRPr="006C47B0" w:rsidRDefault="0008574B">
      <w:pPr>
        <w:spacing w:after="0"/>
        <w:ind w:left="120"/>
        <w:jc w:val="center"/>
      </w:pPr>
    </w:p>
    <w:p w:rsidR="0008574B" w:rsidRPr="006C47B0" w:rsidRDefault="0008574B">
      <w:pPr>
        <w:spacing w:after="0"/>
        <w:ind w:left="120"/>
        <w:jc w:val="center"/>
      </w:pPr>
    </w:p>
    <w:p w:rsidR="0008574B" w:rsidRPr="006C47B0" w:rsidRDefault="0008574B">
      <w:pPr>
        <w:spacing w:after="0"/>
        <w:ind w:left="120"/>
        <w:jc w:val="center"/>
      </w:pPr>
    </w:p>
    <w:p w:rsidR="0008574B" w:rsidRPr="006C47B0" w:rsidRDefault="0008574B">
      <w:pPr>
        <w:spacing w:after="0"/>
        <w:ind w:left="120"/>
        <w:jc w:val="center"/>
      </w:pPr>
    </w:p>
    <w:p w:rsidR="0008574B" w:rsidRPr="006C47B0" w:rsidRDefault="0008574B">
      <w:pPr>
        <w:spacing w:after="0"/>
        <w:ind w:left="120"/>
        <w:jc w:val="center"/>
      </w:pPr>
    </w:p>
    <w:p w:rsidR="0008574B" w:rsidRPr="006C47B0" w:rsidRDefault="0008574B">
      <w:pPr>
        <w:spacing w:after="0"/>
        <w:ind w:left="120"/>
        <w:jc w:val="center"/>
      </w:pPr>
    </w:p>
    <w:p w:rsidR="0008574B" w:rsidRPr="006C47B0" w:rsidRDefault="0008574B">
      <w:pPr>
        <w:spacing w:after="0"/>
        <w:ind w:left="120"/>
        <w:jc w:val="center"/>
      </w:pPr>
    </w:p>
    <w:p w:rsidR="0008574B" w:rsidRPr="006C47B0" w:rsidRDefault="0008574B">
      <w:pPr>
        <w:spacing w:after="0"/>
        <w:ind w:left="120"/>
        <w:jc w:val="center"/>
      </w:pPr>
    </w:p>
    <w:p w:rsidR="0008574B" w:rsidRPr="006C47B0" w:rsidRDefault="0008574B">
      <w:pPr>
        <w:spacing w:after="0"/>
        <w:ind w:left="120"/>
        <w:jc w:val="center"/>
      </w:pPr>
    </w:p>
    <w:p w:rsidR="0008574B" w:rsidRPr="006C47B0" w:rsidRDefault="0008574B">
      <w:pPr>
        <w:spacing w:after="0"/>
        <w:ind w:left="120"/>
        <w:jc w:val="center"/>
      </w:pPr>
    </w:p>
    <w:p w:rsidR="0008574B" w:rsidRPr="006C47B0" w:rsidRDefault="0008574B">
      <w:pPr>
        <w:spacing w:after="0"/>
        <w:ind w:left="120"/>
        <w:jc w:val="center"/>
      </w:pPr>
    </w:p>
    <w:p w:rsidR="0008574B" w:rsidRPr="006C47B0" w:rsidRDefault="008069DB" w:rsidP="006C47B0">
      <w:pPr>
        <w:spacing w:after="0"/>
        <w:ind w:left="120"/>
        <w:jc w:val="center"/>
        <w:sectPr w:rsidR="0008574B" w:rsidRPr="006C47B0">
          <w:pgSz w:w="11906" w:h="16383"/>
          <w:pgMar w:top="1134" w:right="850" w:bottom="1134" w:left="1701" w:header="720" w:footer="720" w:gutter="0"/>
          <w:cols w:space="720"/>
        </w:sectPr>
      </w:pPr>
      <w:r w:rsidRPr="006C47B0">
        <w:rPr>
          <w:rFonts w:ascii="Times New Roman" w:hAnsi="Times New Roman"/>
          <w:color w:val="000000"/>
          <w:sz w:val="28"/>
        </w:rPr>
        <w:t>​</w:t>
      </w:r>
      <w:bookmarkStart w:id="2" w:name="ea9f8b93-ec0a-46f1-b121-7d755706d3f8"/>
      <w:r w:rsidRPr="006C47B0">
        <w:rPr>
          <w:rFonts w:ascii="Times New Roman" w:hAnsi="Times New Roman"/>
          <w:b/>
          <w:color w:val="000000"/>
          <w:sz w:val="28"/>
        </w:rPr>
        <w:t>г. Назарово</w:t>
      </w:r>
      <w:bookmarkEnd w:id="2"/>
      <w:r w:rsidRPr="006C47B0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bc60fee5-3ea2-4a72-978d-d6513b1fb57a"/>
      <w:r w:rsidRPr="006C47B0">
        <w:rPr>
          <w:rFonts w:ascii="Times New Roman" w:hAnsi="Times New Roman"/>
          <w:b/>
          <w:color w:val="000000"/>
          <w:sz w:val="28"/>
        </w:rPr>
        <w:t>2023/2024</w:t>
      </w:r>
      <w:bookmarkEnd w:id="3"/>
      <w:r w:rsidRPr="006C47B0">
        <w:rPr>
          <w:rFonts w:ascii="Times New Roman" w:hAnsi="Times New Roman"/>
          <w:b/>
          <w:color w:val="000000"/>
          <w:sz w:val="28"/>
        </w:rPr>
        <w:t>‌</w:t>
      </w:r>
      <w:r w:rsidRPr="006C47B0">
        <w:rPr>
          <w:rFonts w:ascii="Times New Roman" w:hAnsi="Times New Roman"/>
          <w:color w:val="000000"/>
          <w:sz w:val="28"/>
        </w:rPr>
        <w:t>​</w:t>
      </w:r>
    </w:p>
    <w:p w:rsidR="0008574B" w:rsidRPr="006C47B0" w:rsidRDefault="008069DB" w:rsidP="006C47B0">
      <w:pPr>
        <w:spacing w:after="0" w:line="264" w:lineRule="auto"/>
        <w:jc w:val="both"/>
      </w:pPr>
      <w:bookmarkStart w:id="4" w:name="block-17109301"/>
      <w:bookmarkEnd w:id="0"/>
      <w:r w:rsidRPr="006C47B0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color w:val="000000"/>
          <w:sz w:val="28"/>
        </w:rPr>
        <w:t>​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В течение периода начального общего образования необходимо</w:t>
      </w:r>
      <w:r w:rsidRPr="006C47B0">
        <w:rPr>
          <w:rFonts w:ascii="Times New Roman" w:hAnsi="Times New Roman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музицирование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Программа по музыке предусматривает</w:t>
      </w:r>
      <w:r w:rsidRPr="006C47B0">
        <w:rPr>
          <w:rFonts w:ascii="Times New Roman" w:hAnsi="Times New Roman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недирективным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6C47B0">
        <w:rPr>
          <w:rFonts w:ascii="Times New Roman" w:hAnsi="Times New Roman"/>
          <w:color w:val="000000"/>
          <w:sz w:val="28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Основная цель программы по музыке</w:t>
      </w:r>
      <w:r w:rsidRPr="006C47B0"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 w:rsidRPr="006C47B0">
        <w:rPr>
          <w:rFonts w:ascii="Times New Roman" w:hAnsi="Times New Roman"/>
          <w:color w:val="000000"/>
          <w:sz w:val="28"/>
        </w:rPr>
        <w:t>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музицированию</w:t>
      </w:r>
      <w:proofErr w:type="spellEnd"/>
      <w:r w:rsidRPr="006C47B0">
        <w:rPr>
          <w:rFonts w:ascii="Times New Roman" w:hAnsi="Times New Roman"/>
          <w:color w:val="000000"/>
          <w:sz w:val="28"/>
        </w:rPr>
        <w:t>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Важнейшие задачи обучения музыке</w:t>
      </w:r>
      <w:r w:rsidRPr="006C47B0"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формирование эмоционально-ценностной отзывчивости на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прекрасноев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 жизни и в искусстве;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музицирования</w:t>
      </w:r>
      <w:proofErr w:type="spellEnd"/>
      <w:r w:rsidRPr="006C47B0">
        <w:rPr>
          <w:rFonts w:ascii="Times New Roman" w:hAnsi="Times New Roman"/>
          <w:color w:val="000000"/>
          <w:sz w:val="28"/>
        </w:rPr>
        <w:t>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08574B" w:rsidRPr="006C47B0" w:rsidRDefault="008069DB">
      <w:pPr>
        <w:spacing w:after="0" w:line="264" w:lineRule="auto"/>
        <w:ind w:firstLine="600"/>
        <w:jc w:val="both"/>
      </w:pPr>
      <w:proofErr w:type="gramStart"/>
      <w:r w:rsidRPr="006C47B0">
        <w:rPr>
          <w:rFonts w:ascii="Times New Roman" w:hAnsi="Times New Roman"/>
          <w:color w:val="000000"/>
          <w:sz w:val="28"/>
        </w:rPr>
        <w:t xml:space="preserve">овладение предметными умениями и навыками в различных видах практического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музицирования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, введение обучающегося в искусство через разнообразие видов музыкальной деятельности, в том числе: слушание </w:t>
      </w:r>
      <w:r w:rsidRPr="006C47B0">
        <w:rPr>
          <w:rFonts w:ascii="Times New Roman" w:hAnsi="Times New Roman"/>
          <w:color w:val="000000"/>
          <w:sz w:val="28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  <w:proofErr w:type="gramEnd"/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изучение закономерностей музыкального искусства: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интонационнаяи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 жанровая природа музыки, основные выразительные средства, элементы музыкального языка;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 w:rsidRPr="006C47B0">
        <w:rPr>
          <w:rFonts w:ascii="Times New Roman" w:hAnsi="Times New Roman"/>
          <w:color w:val="000000"/>
          <w:sz w:val="28"/>
        </w:rPr>
        <w:t>(тематическими линиями):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инвариантные: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модуль № 1 «Народная музыка России»; 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модуль № 2 «Классическая музыка»; 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модуль № 3 «Музыка в жизни человека» 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вариативные: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модуль № 4 «Музыка народов мира»; 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модуль № 5 «Духовная музыка»; 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модуль № 6 «Музыка театра и кино»; 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модуль № 7 «Современная музыкальная культура»; 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модуль № 8 «Музыкальная грамота»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6C47B0">
        <w:rPr>
          <w:rFonts w:ascii="Times New Roman" w:hAnsi="Times New Roman"/>
          <w:color w:val="000000"/>
          <w:sz w:val="28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Общее число часов</w:t>
      </w:r>
      <w:r w:rsidRPr="006C47B0">
        <w:rPr>
          <w:rFonts w:ascii="Times New Roman" w:hAnsi="Times New Roman"/>
          <w:color w:val="000000"/>
          <w:sz w:val="28"/>
        </w:rPr>
        <w:t>, рекомендованных для изучения музыки ‑ 135 часов: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в 1 классе – 33 часа (1 час в неделю), 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во 2 классе – 34 часа (1 час в неделю), 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в 3 классе – 34 часа (1 час в неделю), 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 4 классе – 34 часа (1 час в неделю).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08574B" w:rsidRPr="006C47B0" w:rsidRDefault="0008574B">
      <w:pPr>
        <w:sectPr w:rsidR="0008574B" w:rsidRPr="006C47B0">
          <w:pgSz w:w="11906" w:h="16383"/>
          <w:pgMar w:top="1134" w:right="850" w:bottom="1134" w:left="1701" w:header="720" w:footer="720" w:gutter="0"/>
          <w:cols w:space="720"/>
        </w:sectPr>
      </w:pPr>
    </w:p>
    <w:p w:rsidR="0008574B" w:rsidRPr="006C47B0" w:rsidRDefault="008069DB">
      <w:pPr>
        <w:spacing w:after="0" w:line="264" w:lineRule="auto"/>
        <w:ind w:left="120"/>
        <w:jc w:val="both"/>
      </w:pPr>
      <w:bookmarkStart w:id="5" w:name="block-17109302"/>
      <w:bookmarkEnd w:id="4"/>
      <w:r w:rsidRPr="006C47B0">
        <w:rPr>
          <w:rFonts w:ascii="Times New Roman" w:hAnsi="Times New Roman"/>
          <w:color w:val="000000"/>
          <w:sz w:val="28"/>
        </w:rPr>
        <w:lastRenderedPageBreak/>
        <w:t>​</w:t>
      </w:r>
      <w:r w:rsidRPr="006C47B0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color w:val="000000"/>
          <w:sz w:val="28"/>
        </w:rPr>
        <w:t>​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08574B" w:rsidRPr="006C47B0" w:rsidRDefault="0008574B">
      <w:pPr>
        <w:spacing w:after="0"/>
        <w:ind w:left="120"/>
      </w:pPr>
    </w:p>
    <w:p w:rsidR="0008574B" w:rsidRPr="006C47B0" w:rsidRDefault="008069DB">
      <w:pPr>
        <w:spacing w:after="0"/>
        <w:ind w:left="120"/>
      </w:pPr>
      <w:r w:rsidRPr="006C47B0">
        <w:rPr>
          <w:rFonts w:ascii="Times New Roman" w:hAnsi="Times New Roman"/>
          <w:b/>
          <w:color w:val="000000"/>
          <w:sz w:val="28"/>
        </w:rPr>
        <w:t>Модуль № 1 «Народная музыка России»</w:t>
      </w:r>
    </w:p>
    <w:p w:rsidR="0008574B" w:rsidRPr="006C47B0" w:rsidRDefault="0008574B">
      <w:pPr>
        <w:spacing w:after="0"/>
        <w:ind w:left="120"/>
      </w:pP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Данный модуль является одним из наиболее </w:t>
      </w:r>
      <w:proofErr w:type="gramStart"/>
      <w:r w:rsidRPr="006C47B0">
        <w:rPr>
          <w:rFonts w:ascii="Times New Roman" w:hAnsi="Times New Roman"/>
          <w:color w:val="000000"/>
          <w:sz w:val="28"/>
        </w:rPr>
        <w:t>значимых</w:t>
      </w:r>
      <w:proofErr w:type="gramEnd"/>
      <w:r w:rsidRPr="006C47B0">
        <w:rPr>
          <w:rFonts w:ascii="Times New Roman" w:hAnsi="Times New Roman"/>
          <w:color w:val="000000"/>
          <w:sz w:val="28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Край, в котором ты живёшь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Содержание: Музыкальные традиции малой Родины. Песни, обряды, музыкальные инструменты.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диалог с учителем о музыкальных традициях своего родного края; 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Русский фольклор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заклички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, считалки, прибаутки). 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разучивание, исполнение русских народных песен разных жанров;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6C47B0">
        <w:rPr>
          <w:rFonts w:ascii="Times New Roman" w:hAnsi="Times New Roman"/>
          <w:color w:val="000000"/>
          <w:sz w:val="28"/>
        </w:rPr>
        <w:t>ёжка</w:t>
      </w:r>
      <w:proofErr w:type="spellEnd"/>
      <w:r w:rsidRPr="006C47B0">
        <w:rPr>
          <w:rFonts w:ascii="Times New Roman" w:hAnsi="Times New Roman"/>
          <w:color w:val="000000"/>
          <w:sz w:val="28"/>
        </w:rPr>
        <w:t>», «Заинька» и другие);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lastRenderedPageBreak/>
        <w:t>Русские народные музыкальные инструменты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классификация на группы </w:t>
      </w:r>
      <w:proofErr w:type="gramStart"/>
      <w:r w:rsidRPr="006C47B0">
        <w:rPr>
          <w:rFonts w:ascii="Times New Roman" w:hAnsi="Times New Roman"/>
          <w:color w:val="000000"/>
          <w:sz w:val="28"/>
        </w:rPr>
        <w:t>духовых</w:t>
      </w:r>
      <w:proofErr w:type="gramEnd"/>
      <w:r w:rsidRPr="006C47B0">
        <w:rPr>
          <w:rFonts w:ascii="Times New Roman" w:hAnsi="Times New Roman"/>
          <w:color w:val="000000"/>
          <w:sz w:val="28"/>
        </w:rPr>
        <w:t>, ударных, струнных;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звукоизобразительные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 элементы, подражание голосам народных инструментов;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Сказки, мифы и легенды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Содержание: Народные сказители. Русские народные сказания, былины. Сказки и легенды о музыке и музыкантах.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знакомство с манерой </w:t>
      </w:r>
      <w:proofErr w:type="spellStart"/>
      <w:r w:rsidRPr="006C47B0">
        <w:rPr>
          <w:rFonts w:ascii="Times New Roman" w:hAnsi="Times New Roman"/>
          <w:color w:val="000000"/>
          <w:sz w:val="28"/>
        </w:rPr>
        <w:t>сказывания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 нараспев;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слушание сказок, былин, эпических сказаний, рассказываемых нараспев;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Олонхо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, карело-финской Калевалы, калмыцкого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Джангара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Нартского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Жанры музыкального фольклора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определение тембра музыкальных инструментов, отнесение к одной из групп (</w:t>
      </w:r>
      <w:proofErr w:type="gramStart"/>
      <w:r w:rsidRPr="006C47B0">
        <w:rPr>
          <w:rFonts w:ascii="Times New Roman" w:hAnsi="Times New Roman"/>
          <w:color w:val="000000"/>
          <w:sz w:val="28"/>
        </w:rPr>
        <w:t>духовые</w:t>
      </w:r>
      <w:proofErr w:type="gramEnd"/>
      <w:r w:rsidRPr="006C47B0">
        <w:rPr>
          <w:rFonts w:ascii="Times New Roman" w:hAnsi="Times New Roman"/>
          <w:color w:val="000000"/>
          <w:sz w:val="28"/>
        </w:rPr>
        <w:t>, ударные, струнные);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Народные праздники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Содержание: </w:t>
      </w:r>
      <w:proofErr w:type="gramStart"/>
      <w:r w:rsidRPr="006C47B0">
        <w:rPr>
          <w:rFonts w:ascii="Times New Roman" w:hAnsi="Times New Roman"/>
          <w:color w:val="000000"/>
          <w:sz w:val="28"/>
        </w:rPr>
        <w:t xml:space="preserve"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Осенины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Навруз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6C47B0">
        <w:rPr>
          <w:rFonts w:ascii="Times New Roman" w:hAnsi="Times New Roman"/>
          <w:color w:val="000000"/>
          <w:sz w:val="28"/>
        </w:rPr>
        <w:t>Ысыах</w:t>
      </w:r>
      <w:proofErr w:type="spellEnd"/>
      <w:r w:rsidRPr="006C47B0">
        <w:rPr>
          <w:rFonts w:ascii="Times New Roman" w:hAnsi="Times New Roman"/>
          <w:color w:val="000000"/>
          <w:sz w:val="28"/>
        </w:rPr>
        <w:t>).</w:t>
      </w:r>
      <w:proofErr w:type="gramEnd"/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вариативно: просмотр фильма (мультфильма), рассказывающего о символике фольклорного праздника;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посещение театра, театрализованного представления;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участие в народных гуляньях на улицах родного города, посёлка.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Первые артисты, народный театр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Содержание: Скоморохи. Ярмарочный балаган. Вертеп.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чтение учебных, справочных текстов по теме;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диалог с учителем;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proofErr w:type="spellStart"/>
      <w:r w:rsidRPr="006C47B0">
        <w:rPr>
          <w:rFonts w:ascii="Times New Roman" w:hAnsi="Times New Roman"/>
          <w:color w:val="000000"/>
          <w:sz w:val="28"/>
        </w:rPr>
        <w:t>скоморошин</w:t>
      </w:r>
      <w:proofErr w:type="spellEnd"/>
      <w:r w:rsidRPr="006C47B0">
        <w:rPr>
          <w:rFonts w:ascii="Times New Roman" w:hAnsi="Times New Roman"/>
          <w:color w:val="000000"/>
          <w:sz w:val="28"/>
        </w:rPr>
        <w:t>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lastRenderedPageBreak/>
        <w:t>Фольклор народов России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Содержание: </w:t>
      </w:r>
      <w:proofErr w:type="gramStart"/>
      <w:r w:rsidRPr="006C47B0">
        <w:rPr>
          <w:rFonts w:ascii="Times New Roman" w:hAnsi="Times New Roman"/>
          <w:color w:val="000000"/>
          <w:sz w:val="28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6C47B0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6C47B0">
        <w:rPr>
          <w:rFonts w:ascii="Times New Roman" w:hAnsi="Times New Roman"/>
          <w:color w:val="000000"/>
          <w:sz w:val="28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6C47B0">
        <w:rPr>
          <w:rFonts w:ascii="Times New Roman" w:hAnsi="Times New Roman"/>
          <w:color w:val="000000"/>
          <w:sz w:val="28"/>
        </w:rPr>
        <w:t xml:space="preserve"> Жанры, интонации, музыкальные инструменты, музыканты-исполнители.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Фольклор в творчестве профессиональных музыкантов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диалог с учителем о значении фольклористики; 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чтение учебных, популярных текстов о собирателях фольклора;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определение приёмов обработки, развития народных мелодий;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разучивание, исполнение народных песен в композиторской обработке;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обсуждение аргументированных оценочных суждений на основе сравнения;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6C47B0">
        <w:rPr>
          <w:rFonts w:ascii="Times New Roman" w:hAnsi="Times New Roman"/>
          <w:color w:val="000000"/>
          <w:sz w:val="28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08574B" w:rsidRPr="006C47B0" w:rsidRDefault="0008574B">
      <w:pPr>
        <w:spacing w:after="0"/>
        <w:ind w:left="120"/>
      </w:pPr>
    </w:p>
    <w:p w:rsidR="0008574B" w:rsidRPr="006C47B0" w:rsidRDefault="008069DB">
      <w:pPr>
        <w:spacing w:after="0"/>
        <w:ind w:left="120"/>
      </w:pPr>
      <w:r w:rsidRPr="006C47B0">
        <w:rPr>
          <w:rFonts w:ascii="Times New Roman" w:hAnsi="Times New Roman"/>
          <w:b/>
          <w:color w:val="000000"/>
          <w:sz w:val="28"/>
        </w:rPr>
        <w:t>Модуль № 2 «Классическая музыка»</w:t>
      </w:r>
      <w:r w:rsidRPr="006C47B0">
        <w:rPr>
          <w:rFonts w:ascii="Times New Roman" w:hAnsi="Times New Roman"/>
          <w:color w:val="000000"/>
          <w:sz w:val="28"/>
        </w:rPr>
        <w:t xml:space="preserve"> </w:t>
      </w:r>
    </w:p>
    <w:p w:rsidR="0008574B" w:rsidRPr="006C47B0" w:rsidRDefault="0008574B">
      <w:pPr>
        <w:spacing w:after="0"/>
        <w:ind w:left="120"/>
      </w:pP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6C47B0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6C47B0">
        <w:rPr>
          <w:rFonts w:ascii="Times New Roman" w:hAnsi="Times New Roman"/>
          <w:color w:val="000000"/>
          <w:sz w:val="28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Композитор – исполнитель – слушатель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просмотр видеозаписи концерта; 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слушание музыки, рассматривание иллюстраций;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диалог с учителем по теме занятия; </w:t>
      </w:r>
    </w:p>
    <w:p w:rsidR="0008574B" w:rsidRPr="006C47B0" w:rsidRDefault="008069DB">
      <w:pPr>
        <w:spacing w:after="0" w:line="264" w:lineRule="auto"/>
        <w:ind w:firstLine="600"/>
        <w:jc w:val="both"/>
      </w:pPr>
      <w:proofErr w:type="gramStart"/>
      <w:r w:rsidRPr="006C47B0">
        <w:rPr>
          <w:rFonts w:ascii="Times New Roman" w:hAnsi="Times New Roman"/>
          <w:color w:val="000000"/>
          <w:sz w:val="28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6C47B0">
        <w:rPr>
          <w:rFonts w:ascii="Times New Roman" w:hAnsi="Times New Roman"/>
          <w:color w:val="000000"/>
          <w:sz w:val="28"/>
        </w:rPr>
        <w:t>, мелодических фраз);</w:t>
      </w:r>
      <w:proofErr w:type="gramEnd"/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освоение правил поведения на концерте;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Композиторы – детям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Содержание: Детская музыка П.И. Чайковского, С.С. Прокофьева, Д.Б.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Кабалевского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 и других композиторов. Понятие жанра. Песня, танец, марш.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подбор эпитетов, иллюстраций к музыке;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определение жанра;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lastRenderedPageBreak/>
        <w:t>Оркестр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слушание музыки в исполнении оркестра;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просмотр видеозаписи;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диалог с учителем о роли дирижёра,</w:t>
      </w:r>
      <w:r w:rsidRPr="006C47B0">
        <w:rPr>
          <w:rFonts w:ascii="Times New Roman" w:hAnsi="Times New Roman"/>
          <w:i/>
          <w:color w:val="000000"/>
          <w:sz w:val="28"/>
        </w:rPr>
        <w:t xml:space="preserve"> </w:t>
      </w:r>
      <w:r w:rsidRPr="006C47B0">
        <w:rPr>
          <w:rFonts w:ascii="Times New Roman" w:hAnsi="Times New Roman"/>
          <w:color w:val="000000"/>
          <w:sz w:val="28"/>
        </w:rPr>
        <w:t>«Я – дирижёр» – игра-имитация дирижёрских жестов во время звучания музыки;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разучивание и исполнение песен соответствующей тематики;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Музыкальные инструменты. Фортепиано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знакомство с многообразием красок фортепиано;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слушание фортепианных пьес в исполнении известных пианистов;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слушание детских пьес на фортепиано в исполнении учителя;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08574B" w:rsidRPr="006C47B0" w:rsidRDefault="008069DB">
      <w:pPr>
        <w:spacing w:after="0" w:line="264" w:lineRule="auto"/>
        <w:ind w:firstLine="600"/>
        <w:jc w:val="both"/>
      </w:pPr>
      <w:proofErr w:type="gramStart"/>
      <w:r w:rsidRPr="006C47B0">
        <w:rPr>
          <w:rFonts w:ascii="Times New Roman" w:hAnsi="Times New Roman"/>
          <w:color w:val="000000"/>
          <w:sz w:val="28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Музыкальные инструменты. Флейта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Содержание: Предки современной флейты. Легенда о нимфе </w:t>
      </w:r>
      <w:proofErr w:type="spellStart"/>
      <w:r w:rsidRPr="006C47B0">
        <w:rPr>
          <w:rFonts w:ascii="Times New Roman" w:hAnsi="Times New Roman"/>
          <w:color w:val="000000"/>
          <w:sz w:val="28"/>
        </w:rPr>
        <w:t>Сиринкс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6C47B0">
        <w:rPr>
          <w:rFonts w:ascii="Times New Roman" w:hAnsi="Times New Roman"/>
          <w:color w:val="000000"/>
          <w:sz w:val="28"/>
        </w:rPr>
        <w:t>Эвридика</w:t>
      </w:r>
      <w:proofErr w:type="spellEnd"/>
      <w:r w:rsidRPr="006C47B0">
        <w:rPr>
          <w:rFonts w:ascii="Times New Roman" w:hAnsi="Times New Roman"/>
          <w:color w:val="000000"/>
          <w:sz w:val="28"/>
        </w:rPr>
        <w:t>» К.В. Глюка, «</w:t>
      </w:r>
      <w:proofErr w:type="spellStart"/>
      <w:r w:rsidRPr="006C47B0">
        <w:rPr>
          <w:rFonts w:ascii="Times New Roman" w:hAnsi="Times New Roman"/>
          <w:color w:val="000000"/>
          <w:sz w:val="28"/>
        </w:rPr>
        <w:t>Сиринкс</w:t>
      </w:r>
      <w:proofErr w:type="spellEnd"/>
      <w:r w:rsidRPr="006C47B0">
        <w:rPr>
          <w:rFonts w:ascii="Times New Roman" w:hAnsi="Times New Roman"/>
          <w:color w:val="000000"/>
          <w:sz w:val="28"/>
        </w:rPr>
        <w:t>» К. Дебюсси).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Музыкальные инструменты. Скрипка, виолончель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игра-имитация исполнительских движений во время звучания музыки;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разучивание, исполнение песен, посвящённых музыкальным инструментам;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Вокальная музыка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знакомство с жанрами вокальной музыки;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слушание вокальных произведений композиторов-классиков;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освоение комплекса дыхательных, артикуляционных упражнений;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вокальные упражнения на развитие гибкости голоса, расширения его диапазона;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проблемная ситуация: что значит красивое пение;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разучивание, исполнение вокальных произведений композиторов-классиков;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вариативно: посещение концерта вокальной музыки; школьный конкурс юных вокалистов.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Инструментальная музыка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Содержание: Жанры камерной инструментальной музыки: этюд, пьеса. Альбом. Цикл. Сюита. Соната. Квартет.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lastRenderedPageBreak/>
        <w:t>знакомство с жанрами камерной инструментальной музыки;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слушание произведений композиторов-классиков;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определение комплекса выразительных средств;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описание своего впечатления от восприятия;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составление словаря музыкальных жанров.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Программная музыка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Содержание: Программное название, известный сюжет, литературный эпиграф.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слушание произведений программной музыки;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Симфоническая музыка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Содержание: Симфонический оркестр. Тембры, группы инструментов. Симфония, симфоническая картина.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знакомство с составом симфонического оркестра, группами инструментов;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определение на слух тембров инструментов симфонического оркестра;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слушание фрагментов симфонической музыки;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«</w:t>
      </w:r>
      <w:proofErr w:type="spellStart"/>
      <w:r w:rsidRPr="006C47B0">
        <w:rPr>
          <w:rFonts w:ascii="Times New Roman" w:hAnsi="Times New Roman"/>
          <w:color w:val="000000"/>
          <w:sz w:val="28"/>
        </w:rPr>
        <w:t>дирижирование</w:t>
      </w:r>
      <w:proofErr w:type="spellEnd"/>
      <w:r w:rsidRPr="006C47B0">
        <w:rPr>
          <w:rFonts w:ascii="Times New Roman" w:hAnsi="Times New Roman"/>
          <w:color w:val="000000"/>
          <w:sz w:val="28"/>
        </w:rPr>
        <w:t>» оркестром;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вариативно: посещение концерта симфонической музыки; просмотр фильма об устройстве оркестра.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Русские композиторы-классики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Содержание: Творчество выдающихся отечественных композиторов.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lastRenderedPageBreak/>
        <w:t>наблюдение за развитием музыки; определение жанра, формы;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Европейские композиторы-классики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Содержание: Творчество выдающихся зарубежных композиторов.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наблюдение за развитием музыки; определение жанра, формы;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вокализация тем инструментальных сочинений;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Мастерство исполнителя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знакомство с творчеством выдающихся исполнителей классической музыки;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изучение программ, афиш консерватории, филармонии;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беседа на тему «Композитор – исполнитель – слушатель»; 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создание коллекции записей любимого исполнителя.</w:t>
      </w:r>
    </w:p>
    <w:p w:rsidR="0008574B" w:rsidRPr="006C47B0" w:rsidRDefault="0008574B">
      <w:pPr>
        <w:spacing w:after="0"/>
        <w:ind w:left="120"/>
      </w:pPr>
    </w:p>
    <w:p w:rsidR="0008574B" w:rsidRPr="006C47B0" w:rsidRDefault="008069DB">
      <w:pPr>
        <w:spacing w:after="0"/>
        <w:ind w:left="120"/>
      </w:pPr>
      <w:r w:rsidRPr="006C47B0">
        <w:rPr>
          <w:rFonts w:ascii="Times New Roman" w:hAnsi="Times New Roman"/>
          <w:b/>
          <w:color w:val="000000"/>
          <w:sz w:val="28"/>
        </w:rPr>
        <w:t>Модуль № 3 «Музыка в жизни человека»</w:t>
      </w:r>
    </w:p>
    <w:p w:rsidR="0008574B" w:rsidRPr="006C47B0" w:rsidRDefault="0008574B">
      <w:pPr>
        <w:spacing w:after="0"/>
        <w:ind w:left="120"/>
      </w:pP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6C47B0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6C47B0">
        <w:rPr>
          <w:rFonts w:ascii="Times New Roman" w:hAnsi="Times New Roman"/>
          <w:color w:val="000000"/>
          <w:sz w:val="28"/>
        </w:rPr>
        <w:t xml:space="preserve"> психологической связи </w:t>
      </w:r>
      <w:r w:rsidRPr="006C47B0">
        <w:rPr>
          <w:rFonts w:ascii="Times New Roman" w:hAnsi="Times New Roman"/>
          <w:color w:val="000000"/>
          <w:sz w:val="28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6C47B0">
        <w:rPr>
          <w:rFonts w:ascii="Times New Roman" w:hAnsi="Times New Roman"/>
          <w:color w:val="000000"/>
          <w:sz w:val="28"/>
        </w:rPr>
        <w:t>сопереживанию</w:t>
      </w:r>
      <w:proofErr w:type="gramEnd"/>
      <w:r w:rsidRPr="006C47B0">
        <w:rPr>
          <w:rFonts w:ascii="Times New Roman" w:hAnsi="Times New Roman"/>
          <w:color w:val="000000"/>
          <w:sz w:val="28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Красота и вдохновение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диалог с учителем о значении красоты и вдохновения в жизни человека;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слушание музыки, концентрация на её восприятии, своём внутреннем состоянии;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выстраивание хорового унисона – вокального и психологического;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разучивание, исполнение красивой песни;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вариативно: разучивание хоровода 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Музыкальные пейзажи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слушание произведений программной музыки, посвящённой образам природы;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двигательная импровизация, пластическое интонирование;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разучивание, одухотворенное исполнение песен о природе, её красоте;</w:t>
      </w:r>
    </w:p>
    <w:p w:rsidR="0008574B" w:rsidRPr="006C47B0" w:rsidRDefault="008069DB">
      <w:pPr>
        <w:spacing w:after="0" w:line="264" w:lineRule="auto"/>
        <w:ind w:firstLine="600"/>
        <w:jc w:val="both"/>
      </w:pPr>
      <w:proofErr w:type="gramStart"/>
      <w:r w:rsidRPr="006C47B0">
        <w:rPr>
          <w:rFonts w:ascii="Times New Roman" w:hAnsi="Times New Roman"/>
          <w:color w:val="000000"/>
          <w:sz w:val="28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Музыкальные портреты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двигательная импровизация в образе героя музыкального произведения;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разучивание, </w:t>
      </w:r>
      <w:proofErr w:type="spellStart"/>
      <w:r w:rsidRPr="006C47B0">
        <w:rPr>
          <w:rFonts w:ascii="Times New Roman" w:hAnsi="Times New Roman"/>
          <w:color w:val="000000"/>
          <w:sz w:val="28"/>
        </w:rPr>
        <w:t>харáктерное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 исполнение песни – портретной зарисовки;</w:t>
      </w:r>
    </w:p>
    <w:p w:rsidR="0008574B" w:rsidRPr="006C47B0" w:rsidRDefault="008069DB">
      <w:pPr>
        <w:spacing w:after="0" w:line="264" w:lineRule="auto"/>
        <w:ind w:firstLine="600"/>
        <w:jc w:val="both"/>
      </w:pPr>
      <w:proofErr w:type="gramStart"/>
      <w:r w:rsidRPr="006C47B0">
        <w:rPr>
          <w:rFonts w:ascii="Times New Roman" w:hAnsi="Times New Roman"/>
          <w:color w:val="000000"/>
          <w:sz w:val="28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Какой же праздник без музыки?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диалог с учителем о значении музыки на празднике;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слушание произведений торжественного, праздничного характера;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«</w:t>
      </w:r>
      <w:proofErr w:type="spellStart"/>
      <w:r w:rsidRPr="006C47B0">
        <w:rPr>
          <w:rFonts w:ascii="Times New Roman" w:hAnsi="Times New Roman"/>
          <w:color w:val="000000"/>
          <w:sz w:val="28"/>
        </w:rPr>
        <w:t>дирижирование</w:t>
      </w:r>
      <w:proofErr w:type="spellEnd"/>
      <w:r w:rsidRPr="006C47B0">
        <w:rPr>
          <w:rFonts w:ascii="Times New Roman" w:hAnsi="Times New Roman"/>
          <w:color w:val="000000"/>
          <w:sz w:val="28"/>
        </w:rPr>
        <w:t>» фрагментами произведений;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конкурс на лучшего «дирижёра»; 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разучивание и исполнение тематических песен к ближайшему празднику;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проблемная ситуация: почему на праздниках обязательно звучит музыка;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вариативно: запись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видеооткрытки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Танцы, игры и веселье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Содержание: Музыка – игра звуками. Танец – искусство и радость движения. Примеры популярных танцев.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слушание, исполнение музыки скерцозного характера;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разучивание, исполнение танцевальных движений;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танец-игра;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lastRenderedPageBreak/>
        <w:t xml:space="preserve">рефлексия собственного эмоционального состояния после </w:t>
      </w:r>
      <w:proofErr w:type="spellStart"/>
      <w:r w:rsidRPr="006C47B0">
        <w:rPr>
          <w:rFonts w:ascii="Times New Roman" w:hAnsi="Times New Roman"/>
          <w:color w:val="000000"/>
          <w:sz w:val="28"/>
        </w:rPr>
        <w:t>участияв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 танцевальных </w:t>
      </w:r>
      <w:proofErr w:type="gramStart"/>
      <w:r w:rsidRPr="006C47B0">
        <w:rPr>
          <w:rFonts w:ascii="Times New Roman" w:hAnsi="Times New Roman"/>
          <w:color w:val="000000"/>
          <w:sz w:val="28"/>
        </w:rPr>
        <w:t>композициях</w:t>
      </w:r>
      <w:proofErr w:type="gramEnd"/>
      <w:r w:rsidRPr="006C47B0">
        <w:rPr>
          <w:rFonts w:ascii="Times New Roman" w:hAnsi="Times New Roman"/>
          <w:color w:val="000000"/>
          <w:sz w:val="28"/>
        </w:rPr>
        <w:t xml:space="preserve"> и импровизациях;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проблемная ситуация: зачем люди танцуют;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ритмическая импровизация в стиле определённого танцевального жанра;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Музыка на войне, музыка о войне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Содержание: Военная тема в музыкальном искусстве. </w:t>
      </w:r>
      <w:proofErr w:type="gramStart"/>
      <w:r w:rsidRPr="006C47B0">
        <w:rPr>
          <w:rFonts w:ascii="Times New Roman" w:hAnsi="Times New Roman"/>
          <w:color w:val="000000"/>
          <w:sz w:val="28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6C47B0">
        <w:rPr>
          <w:rFonts w:ascii="Times New Roman" w:hAnsi="Times New Roman"/>
          <w:color w:val="000000"/>
          <w:sz w:val="28"/>
        </w:rPr>
        <w:t xml:space="preserve"> Песни Великой Отечественной войны – песни Великой Победы.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Главный музыкальный символ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разучивание, исполнение Гимна Российской Федерации;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знакомство с историей создания, правилами исполнения;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просмотр видеозаписей парада, церемонии награждения спортсменов;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чувство гордости, понятия достоинства и чести;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разучивание, исполнение Гимна своей республики, города, школы.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Искусство времени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проблемная ситуация: как музыка воздействует на человека;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08574B" w:rsidRPr="006C47B0" w:rsidRDefault="0008574B">
      <w:pPr>
        <w:spacing w:after="0"/>
        <w:ind w:left="120"/>
      </w:pPr>
    </w:p>
    <w:p w:rsidR="0008574B" w:rsidRPr="006C47B0" w:rsidRDefault="008069DB">
      <w:pPr>
        <w:spacing w:after="0"/>
        <w:ind w:left="120"/>
      </w:pPr>
      <w:r w:rsidRPr="006C47B0">
        <w:rPr>
          <w:rFonts w:ascii="Times New Roman" w:hAnsi="Times New Roman"/>
          <w:b/>
          <w:color w:val="000000"/>
          <w:sz w:val="28"/>
        </w:rPr>
        <w:t>Модуль № 4 «Музыка народов мира»</w:t>
      </w:r>
    </w:p>
    <w:p w:rsidR="0008574B" w:rsidRPr="006C47B0" w:rsidRDefault="0008574B">
      <w:pPr>
        <w:spacing w:after="0"/>
        <w:ind w:left="120"/>
      </w:pP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Кабалевским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Певец своего народа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 xml:space="preserve">Музыка стран ближнего зарубежья 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lastRenderedPageBreak/>
        <w:t>определение на слух тембров инструментов;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классификация на группы </w:t>
      </w:r>
      <w:proofErr w:type="gramStart"/>
      <w:r w:rsidRPr="006C47B0">
        <w:rPr>
          <w:rFonts w:ascii="Times New Roman" w:hAnsi="Times New Roman"/>
          <w:color w:val="000000"/>
          <w:sz w:val="28"/>
        </w:rPr>
        <w:t>духовых</w:t>
      </w:r>
      <w:proofErr w:type="gramEnd"/>
      <w:r w:rsidRPr="006C47B0">
        <w:rPr>
          <w:rFonts w:ascii="Times New Roman" w:hAnsi="Times New Roman"/>
          <w:color w:val="000000"/>
          <w:sz w:val="28"/>
        </w:rPr>
        <w:t>, ударных, струнных;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сравнение интонаций, жанров, ладов, инструментов других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народовс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 фольклорными элементами народов России;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Музыка стран дальнего зарубежья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6C47B0">
        <w:rPr>
          <w:rFonts w:ascii="Times New Roman" w:hAnsi="Times New Roman"/>
          <w:color w:val="000000"/>
          <w:sz w:val="28"/>
        </w:rPr>
        <w:t xml:space="preserve">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6C47B0">
        <w:rPr>
          <w:rFonts w:ascii="Times New Roman" w:hAnsi="Times New Roman"/>
          <w:color w:val="000000"/>
          <w:sz w:val="28"/>
        </w:rPr>
        <w:t>сальса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, босса-нова и другие). </w:t>
      </w:r>
      <w:proofErr w:type="gramEnd"/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Смешение традиций и культур в музыке Северной Америки. 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классификация на группы </w:t>
      </w:r>
      <w:proofErr w:type="gramStart"/>
      <w:r w:rsidRPr="006C47B0">
        <w:rPr>
          <w:rFonts w:ascii="Times New Roman" w:hAnsi="Times New Roman"/>
          <w:color w:val="000000"/>
          <w:sz w:val="28"/>
        </w:rPr>
        <w:t>духовых</w:t>
      </w:r>
      <w:proofErr w:type="gramEnd"/>
      <w:r w:rsidRPr="006C47B0">
        <w:rPr>
          <w:rFonts w:ascii="Times New Roman" w:hAnsi="Times New Roman"/>
          <w:color w:val="000000"/>
          <w:sz w:val="28"/>
        </w:rPr>
        <w:t>, ударных, струнных;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lastRenderedPageBreak/>
        <w:t>двигательная игра – импровизация-подражание игре на музыкальных инструментах;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Диалог культур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08574B" w:rsidRPr="006C47B0" w:rsidRDefault="0008574B">
      <w:pPr>
        <w:spacing w:after="0"/>
        <w:ind w:left="120"/>
      </w:pPr>
    </w:p>
    <w:p w:rsidR="0008574B" w:rsidRPr="006C47B0" w:rsidRDefault="008069DB">
      <w:pPr>
        <w:spacing w:after="0"/>
        <w:ind w:left="120"/>
      </w:pPr>
      <w:r w:rsidRPr="006C47B0">
        <w:rPr>
          <w:rFonts w:ascii="Times New Roman" w:hAnsi="Times New Roman"/>
          <w:b/>
          <w:color w:val="000000"/>
          <w:sz w:val="28"/>
        </w:rPr>
        <w:t>Модуль № 5 «Духовная музыка»</w:t>
      </w:r>
      <w:r w:rsidRPr="006C47B0">
        <w:rPr>
          <w:rFonts w:ascii="Times New Roman" w:hAnsi="Times New Roman"/>
          <w:color w:val="000000"/>
          <w:sz w:val="28"/>
        </w:rPr>
        <w:t xml:space="preserve"> </w:t>
      </w:r>
    </w:p>
    <w:p w:rsidR="0008574B" w:rsidRPr="006C47B0" w:rsidRDefault="0008574B">
      <w:pPr>
        <w:spacing w:after="0"/>
        <w:ind w:left="120"/>
      </w:pP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Звучание храма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lastRenderedPageBreak/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Колокольность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 в музыке русских композиторов.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обобщение жизненного опыта, связанного со звучанием колоколов;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колокольности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 w:rsidR="0008574B" w:rsidRPr="006C47B0" w:rsidRDefault="008069DB">
      <w:pPr>
        <w:spacing w:after="0" w:line="264" w:lineRule="auto"/>
        <w:ind w:firstLine="600"/>
        <w:jc w:val="both"/>
      </w:pPr>
      <w:proofErr w:type="gramStart"/>
      <w:r w:rsidRPr="006C47B0">
        <w:rPr>
          <w:rFonts w:ascii="Times New Roman" w:hAnsi="Times New Roman"/>
          <w:color w:val="000000"/>
          <w:sz w:val="28"/>
        </w:rPr>
        <w:t>ритмические и артикуляционные упражнения</w:t>
      </w:r>
      <w:proofErr w:type="gramEnd"/>
      <w:r w:rsidRPr="006C47B0">
        <w:rPr>
          <w:rFonts w:ascii="Times New Roman" w:hAnsi="Times New Roman"/>
          <w:color w:val="000000"/>
          <w:sz w:val="28"/>
        </w:rPr>
        <w:t xml:space="preserve"> на основе звонарских приговорок;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вариативно: просмотр документального фильма о колоколах; 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Песни верующих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вариативно: просмотр документального фильма о значении молитвы;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рисование по мотивам прослушанных музыкальных произведений.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Инструментальная музыка в церкви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Содержание: Орган и его роль в богослужении. Творчество И.С. Баха.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ответы на вопросы учителя;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lastRenderedPageBreak/>
        <w:t>слушание органной музыки И.С. Баха;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игровая имитация особенностей игры на органе (во время слушания);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наблюдение за трансформацией музыкального образа;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Искусство Русской православной церкви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6C47B0">
        <w:rPr>
          <w:rFonts w:ascii="Times New Roman" w:hAnsi="Times New Roman"/>
          <w:color w:val="000000"/>
          <w:sz w:val="28"/>
        </w:rPr>
        <w:t>посвящённые</w:t>
      </w:r>
      <w:proofErr w:type="gramEnd"/>
      <w:r w:rsidRPr="006C47B0">
        <w:rPr>
          <w:rFonts w:ascii="Times New Roman" w:hAnsi="Times New Roman"/>
          <w:color w:val="000000"/>
          <w:sz w:val="28"/>
        </w:rPr>
        <w:t xml:space="preserve"> святым. Образы Христа, Богородицы.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прослеживание исполняемых мелодий по нотной записи;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анализ типа мелодического движения, особенностей ритма, темпа, динамики;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вариативно: посещение храма; поиск в Интернете информации о Крещении Руси, святых, об иконах.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Религиозные праздники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Содержание: </w:t>
      </w:r>
      <w:proofErr w:type="gramStart"/>
      <w:r w:rsidRPr="006C47B0">
        <w:rPr>
          <w:rFonts w:ascii="Times New Roman" w:hAnsi="Times New Roman"/>
          <w:color w:val="000000"/>
          <w:sz w:val="28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08574B" w:rsidRPr="006C47B0" w:rsidRDefault="008069DB">
      <w:pPr>
        <w:spacing w:after="0" w:line="264" w:lineRule="auto"/>
        <w:ind w:firstLine="600"/>
        <w:jc w:val="both"/>
      </w:pPr>
      <w:proofErr w:type="gramStart"/>
      <w:r w:rsidRPr="006C47B0">
        <w:rPr>
          <w:rFonts w:ascii="Times New Roman" w:hAnsi="Times New Roman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6C47B0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6C47B0">
        <w:rPr>
          <w:rFonts w:ascii="Times New Roman" w:hAnsi="Times New Roman"/>
          <w:color w:val="000000"/>
          <w:sz w:val="28"/>
        </w:rPr>
        <w:t>Рождество, Троица, Пасха).</w:t>
      </w:r>
      <w:proofErr w:type="gramEnd"/>
      <w:r w:rsidRPr="006C47B0">
        <w:rPr>
          <w:rFonts w:ascii="Times New Roman" w:hAnsi="Times New Roman"/>
          <w:color w:val="000000"/>
          <w:sz w:val="28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08574B" w:rsidRPr="006C47B0" w:rsidRDefault="0008574B">
      <w:pPr>
        <w:spacing w:after="0"/>
        <w:ind w:left="120"/>
      </w:pPr>
    </w:p>
    <w:p w:rsidR="0008574B" w:rsidRPr="006C47B0" w:rsidRDefault="008069DB">
      <w:pPr>
        <w:spacing w:after="0"/>
        <w:ind w:left="120"/>
      </w:pPr>
      <w:r w:rsidRPr="006C47B0">
        <w:rPr>
          <w:rFonts w:ascii="Times New Roman" w:hAnsi="Times New Roman"/>
          <w:b/>
          <w:color w:val="000000"/>
          <w:sz w:val="28"/>
        </w:rPr>
        <w:t>Модуль № 6 «Музыка театра и кино»</w:t>
      </w:r>
    </w:p>
    <w:p w:rsidR="0008574B" w:rsidRPr="006C47B0" w:rsidRDefault="0008574B">
      <w:pPr>
        <w:spacing w:after="0"/>
        <w:ind w:left="120"/>
      </w:pP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6C47B0">
        <w:rPr>
          <w:rFonts w:ascii="Times New Roman" w:hAnsi="Times New Roman"/>
          <w:color w:val="000000"/>
          <w:sz w:val="28"/>
        </w:rPr>
        <w:t>постановки</w:t>
      </w:r>
      <w:proofErr w:type="gramEnd"/>
      <w:r w:rsidRPr="006C47B0">
        <w:rPr>
          <w:rFonts w:ascii="Times New Roman" w:hAnsi="Times New Roman"/>
          <w:color w:val="000000"/>
          <w:sz w:val="28"/>
        </w:rPr>
        <w:t xml:space="preserve"> силами обучающихся, посещение музыкальных театров, коллективный просмотр фильмов.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Музыкальная сказка на сцене, на экране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Содержание: Характеры персонажей, отражённые в музыке. Тембр голоса. Соло. Хор, ансамбль.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proofErr w:type="spellStart"/>
      <w:r w:rsidRPr="006C47B0">
        <w:rPr>
          <w:rFonts w:ascii="Times New Roman" w:hAnsi="Times New Roman"/>
          <w:color w:val="000000"/>
          <w:sz w:val="28"/>
        </w:rPr>
        <w:t>видеопросмотр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 музыкальной сказки;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игра-викторина «Угадай по голосу»;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Театр оперы и балета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знакомство со знаменитыми музыкальными театрами;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просмотр фрагментов музыкальных спектаклей с комментариями учителя;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определение особенностей балетного и оперного спектакля;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тесты или кроссворды на освоение специальных терминов;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танцевальная импровизация под музыку фрагмента балета;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lastRenderedPageBreak/>
        <w:t>разучивание и исполнение доступного фрагмента, обработки песни (хора из оперы);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Балет. Хореография – искусство танца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музыкальная викторина на знание балетной музыки;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вариативно: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пропевание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Опера. Главные герои и номера оперного спектакля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6C47B0">
        <w:rPr>
          <w:rFonts w:ascii="Times New Roman" w:hAnsi="Times New Roman"/>
          <w:color w:val="000000"/>
          <w:sz w:val="28"/>
        </w:rPr>
        <w:t>-К</w:t>
      </w:r>
      <w:proofErr w:type="gramEnd"/>
      <w:r w:rsidRPr="006C47B0">
        <w:rPr>
          <w:rFonts w:ascii="Times New Roman" w:hAnsi="Times New Roman"/>
          <w:color w:val="000000"/>
          <w:sz w:val="28"/>
        </w:rPr>
        <w:t xml:space="preserve">орсакова («Садко», «Сказка о царе </w:t>
      </w:r>
      <w:proofErr w:type="spellStart"/>
      <w:r w:rsidRPr="006C47B0">
        <w:rPr>
          <w:rFonts w:ascii="Times New Roman" w:hAnsi="Times New Roman"/>
          <w:color w:val="000000"/>
          <w:sz w:val="28"/>
        </w:rPr>
        <w:t>Салтане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», «Снегурочка»), М.И. Глинки («Руслан и Людмила»), К.В. Глюка («Орфей и </w:t>
      </w:r>
      <w:proofErr w:type="spellStart"/>
      <w:r w:rsidRPr="006C47B0">
        <w:rPr>
          <w:rFonts w:ascii="Times New Roman" w:hAnsi="Times New Roman"/>
          <w:color w:val="000000"/>
          <w:sz w:val="28"/>
        </w:rPr>
        <w:t>Эвридика</w:t>
      </w:r>
      <w:proofErr w:type="spellEnd"/>
      <w:r w:rsidRPr="006C47B0">
        <w:rPr>
          <w:rFonts w:ascii="Times New Roman" w:hAnsi="Times New Roman"/>
          <w:color w:val="000000"/>
          <w:sz w:val="28"/>
        </w:rPr>
        <w:t>»), Дж. Верди и других композиторов).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слушание фрагментов опер;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знакомство с тембрами голосов оперных певцов;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освоение терминологии;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звучащие тесты и кроссворды на проверку знаний;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разучивание, исполнение песни, хора из оперы;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рисование героев, сцен из опер;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вариативно: просмотр фильма-оперы; постановка детской оперы.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Сюжет музыкального спектакля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знакомство с либретто, структурой музыкального спектакля;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рисунок обложки для либретто опер и балетов; 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вокализация,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пропевание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 музыкальных тем, пластическое интонирование оркестровых фрагментов;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музыкальная викторина на знание музыки;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звучащие и терминологические тесты;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Оперетта, мюзикл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знакомство с жанрами оперетты, мюзикла;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слушание фрагментов из оперетт, анализ характерных особенностей жанра;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сравнение разных постановок одного и того же мюзикла;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Кто создаёт музыкальный спектакль?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диалог с учителем по поводу синкретичного характера музыкального спектакля;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просмотр фрагментов одного и того же спектакля в разных постановках;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обсуждение различий в оформлении, режиссуре;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вариативно: </w:t>
      </w:r>
      <w:proofErr w:type="gramStart"/>
      <w:r w:rsidRPr="006C47B0">
        <w:rPr>
          <w:rFonts w:ascii="Times New Roman" w:hAnsi="Times New Roman"/>
          <w:color w:val="000000"/>
          <w:sz w:val="28"/>
        </w:rPr>
        <w:t>виртуальный</w:t>
      </w:r>
      <w:proofErr w:type="gramEnd"/>
      <w:r w:rsidRPr="006C47B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квест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 по музыкальному театру.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lastRenderedPageBreak/>
        <w:t>Патриотическая и народная тема в театре и кино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6C47B0">
        <w:rPr>
          <w:rFonts w:ascii="Times New Roman" w:hAnsi="Times New Roman"/>
          <w:color w:val="000000"/>
          <w:sz w:val="28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диалог с учителем;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просмотр фрагментов крупных сценических произведений, фильмов;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обсуждение характера героев и событий;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проблемная ситуация: зачем нужна серьёзная музыка;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 w:rsidR="0008574B" w:rsidRPr="006C47B0" w:rsidRDefault="008069DB">
      <w:pPr>
        <w:spacing w:after="0" w:line="264" w:lineRule="auto"/>
        <w:ind w:firstLine="600"/>
        <w:jc w:val="both"/>
      </w:pPr>
      <w:proofErr w:type="gramStart"/>
      <w:r w:rsidRPr="006C47B0">
        <w:rPr>
          <w:rFonts w:ascii="Times New Roman" w:hAnsi="Times New Roman"/>
          <w:color w:val="000000"/>
          <w:sz w:val="28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08574B" w:rsidRPr="006C47B0" w:rsidRDefault="0008574B">
      <w:pPr>
        <w:spacing w:after="0"/>
        <w:ind w:left="120"/>
      </w:pPr>
    </w:p>
    <w:p w:rsidR="0008574B" w:rsidRPr="006C47B0" w:rsidRDefault="008069DB">
      <w:pPr>
        <w:spacing w:after="0"/>
        <w:ind w:left="120"/>
      </w:pPr>
      <w:r w:rsidRPr="006C47B0">
        <w:rPr>
          <w:rFonts w:ascii="Times New Roman" w:hAnsi="Times New Roman"/>
          <w:b/>
          <w:color w:val="000000"/>
          <w:sz w:val="28"/>
        </w:rPr>
        <w:t>Модуль № 7 «Современная музыкальная культура»</w:t>
      </w:r>
    </w:p>
    <w:p w:rsidR="0008574B" w:rsidRPr="006C47B0" w:rsidRDefault="0008574B">
      <w:pPr>
        <w:spacing w:after="0"/>
        <w:ind w:left="120"/>
      </w:pP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6C47B0">
        <w:rPr>
          <w:rFonts w:ascii="Times New Roman" w:hAnsi="Times New Roman"/>
          <w:color w:val="000000"/>
          <w:sz w:val="28"/>
        </w:rPr>
        <w:t>фри-джаза</w:t>
      </w:r>
      <w:proofErr w:type="gramEnd"/>
      <w:r w:rsidRPr="006C47B0">
        <w:rPr>
          <w:rFonts w:ascii="Times New Roman" w:hAnsi="Times New Roman"/>
          <w:color w:val="000000"/>
          <w:sz w:val="28"/>
        </w:rPr>
        <w:t xml:space="preserve">, от </w:t>
      </w:r>
      <w:proofErr w:type="spellStart"/>
      <w:r w:rsidRPr="006C47B0">
        <w:rPr>
          <w:rFonts w:ascii="Times New Roman" w:hAnsi="Times New Roman"/>
          <w:color w:val="000000"/>
          <w:sz w:val="28"/>
        </w:rPr>
        <w:t>эмбиента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lastRenderedPageBreak/>
        <w:t>Современные обработки классической музыки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различение музыки классической и её современной обработки;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слушание обработок классической музыки, сравнение их с оригиналом;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Джаз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Содержание: Особенности джаза: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импровизационность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знакомство с творчеством джазовых музыкантов;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плейлиста</w:t>
      </w:r>
      <w:proofErr w:type="spellEnd"/>
      <w:r w:rsidRPr="006C47B0">
        <w:rPr>
          <w:rFonts w:ascii="Times New Roman" w:hAnsi="Times New Roman"/>
          <w:color w:val="000000"/>
          <w:sz w:val="28"/>
        </w:rPr>
        <w:t>, коллекции записей джазовых музыкантов.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Исполнители современной музыки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Содержание: Творчество одного или нескольких исполнителей современной музыки, популярных у молодёжи.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просмотр видеоклипов современных исполнителей;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вариативно: составление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плейлиста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, коллекции записей современной музыки для </w:t>
      </w:r>
      <w:proofErr w:type="gramStart"/>
      <w:r w:rsidRPr="006C47B0">
        <w:rPr>
          <w:rFonts w:ascii="Times New Roman" w:hAnsi="Times New Roman"/>
          <w:color w:val="000000"/>
          <w:sz w:val="28"/>
        </w:rPr>
        <w:t>друзей-других</w:t>
      </w:r>
      <w:proofErr w:type="gramEnd"/>
      <w:r w:rsidRPr="006C47B0">
        <w:rPr>
          <w:rFonts w:ascii="Times New Roman" w:hAnsi="Times New Roman"/>
          <w:color w:val="000000"/>
          <w:sz w:val="28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Электронные музыкальные инструменты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подбор электронных тембров для создания музыки к фантастическому фильму;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6C47B0">
        <w:rPr>
          <w:rFonts w:ascii="Times New Roman" w:hAnsi="Times New Roman"/>
          <w:color w:val="000000"/>
          <w:sz w:val="28"/>
        </w:rPr>
        <w:t>готовыми</w:t>
      </w:r>
      <w:proofErr w:type="gramEnd"/>
      <w:r w:rsidRPr="006C47B0">
        <w:rPr>
          <w:rFonts w:ascii="Times New Roman" w:hAnsi="Times New Roman"/>
          <w:color w:val="000000"/>
          <w:sz w:val="28"/>
        </w:rPr>
        <w:t xml:space="preserve"> семплами (например, </w:t>
      </w:r>
      <w:proofErr w:type="spellStart"/>
      <w:r>
        <w:rPr>
          <w:rFonts w:ascii="Times New Roman" w:hAnsi="Times New Roman"/>
          <w:color w:val="000000"/>
          <w:sz w:val="28"/>
        </w:rPr>
        <w:t>Garage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Band</w:t>
      </w:r>
      <w:proofErr w:type="spellEnd"/>
      <w:r w:rsidRPr="006C47B0">
        <w:rPr>
          <w:rFonts w:ascii="Times New Roman" w:hAnsi="Times New Roman"/>
          <w:color w:val="000000"/>
          <w:sz w:val="28"/>
        </w:rPr>
        <w:t>).</w:t>
      </w:r>
    </w:p>
    <w:p w:rsidR="0008574B" w:rsidRPr="006C47B0" w:rsidRDefault="0008574B">
      <w:pPr>
        <w:spacing w:after="0"/>
        <w:ind w:left="120"/>
      </w:pPr>
    </w:p>
    <w:p w:rsidR="0008574B" w:rsidRPr="006C47B0" w:rsidRDefault="008069DB">
      <w:pPr>
        <w:spacing w:after="0"/>
        <w:ind w:left="120"/>
      </w:pPr>
      <w:r w:rsidRPr="006C47B0">
        <w:rPr>
          <w:rFonts w:ascii="Times New Roman" w:hAnsi="Times New Roman"/>
          <w:b/>
          <w:color w:val="000000"/>
          <w:sz w:val="28"/>
        </w:rPr>
        <w:t>Модуль № 8 «Музыкальная грамота»</w:t>
      </w:r>
    </w:p>
    <w:p w:rsidR="0008574B" w:rsidRPr="006C47B0" w:rsidRDefault="0008574B">
      <w:pPr>
        <w:spacing w:after="0"/>
        <w:ind w:left="120"/>
      </w:pP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Весь мир звучит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Содержание: Звуки музыкальные и шумовые. Свойства звука: высота, громкость, длительность, тембр.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знакомство со звуками музыкальными и шумовыми;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различение, определение на слух звуков различного качества;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артикуляционные упражнения, разучивание и исполнение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 и песен с использованием звукоподражательных элементов, шумовых звуков.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Звукоряд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Содержание: Нотный стан, скрипичный ключ. Ноты первой октавы.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lastRenderedPageBreak/>
        <w:t>знакомство с элементами нотной записи;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пение с названием нот, игра на металлофоне звукоряда от ноты «до»;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разучивание и исполнение вокальных упражнений, песен, построенных на элементах звукоряда.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Интонация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Содержание: Выразительные и изобразительные интонации.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6C47B0">
        <w:rPr>
          <w:rFonts w:ascii="Times New Roman" w:hAnsi="Times New Roman"/>
          <w:color w:val="000000"/>
          <w:sz w:val="28"/>
        </w:rPr>
        <w:t>, вокальных упражнений, песен, вокальные и инструментальные импровизации на основе данных интонаций;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Ритм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Содержание: Звуки длинные и короткие (восьмые и четвертные длительности), такт, тактовая черта.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08574B" w:rsidRPr="006C47B0" w:rsidRDefault="008069DB">
      <w:pPr>
        <w:spacing w:after="0" w:line="264" w:lineRule="auto"/>
        <w:ind w:firstLine="600"/>
        <w:jc w:val="both"/>
      </w:pPr>
      <w:proofErr w:type="gramStart"/>
      <w:r w:rsidRPr="006C47B0"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игра «Ритмическое эхо»,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прохлопывание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 ритма по ритмическим карточкам, проговаривание с использованием </w:t>
      </w:r>
      <w:proofErr w:type="spellStart"/>
      <w:r w:rsidRPr="006C47B0">
        <w:rPr>
          <w:rFonts w:ascii="Times New Roman" w:hAnsi="Times New Roman"/>
          <w:color w:val="000000"/>
          <w:sz w:val="28"/>
        </w:rPr>
        <w:t>ритмослогов</w:t>
      </w:r>
      <w:proofErr w:type="spellEnd"/>
      <w:r w:rsidRPr="006C47B0">
        <w:rPr>
          <w:rFonts w:ascii="Times New Roman" w:hAnsi="Times New Roman"/>
          <w:color w:val="000000"/>
          <w:sz w:val="28"/>
        </w:rPr>
        <w:t>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Ритмический рисунок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08574B" w:rsidRPr="006C47B0" w:rsidRDefault="008069DB">
      <w:pPr>
        <w:spacing w:after="0" w:line="264" w:lineRule="auto"/>
        <w:ind w:firstLine="600"/>
        <w:jc w:val="both"/>
      </w:pPr>
      <w:proofErr w:type="gramStart"/>
      <w:r w:rsidRPr="006C47B0"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lastRenderedPageBreak/>
        <w:t xml:space="preserve">игра «Ритмическое эхо»,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прохлопывание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 ритма по ритмическим карточкам, проговаривание с использованием </w:t>
      </w:r>
      <w:proofErr w:type="spellStart"/>
      <w:r w:rsidRPr="006C47B0">
        <w:rPr>
          <w:rFonts w:ascii="Times New Roman" w:hAnsi="Times New Roman"/>
          <w:color w:val="000000"/>
          <w:sz w:val="28"/>
        </w:rPr>
        <w:t>ритмослогов</w:t>
      </w:r>
      <w:proofErr w:type="spellEnd"/>
      <w:r w:rsidRPr="006C47B0">
        <w:rPr>
          <w:rFonts w:ascii="Times New Roman" w:hAnsi="Times New Roman"/>
          <w:color w:val="000000"/>
          <w:sz w:val="28"/>
        </w:rPr>
        <w:t>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Размер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Содержание: Равномерная пульсация. Сильные и слабые доли. Размеры 2/4, 3/4, 4/4.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proofErr w:type="gramStart"/>
      <w:r w:rsidRPr="006C47B0">
        <w:rPr>
          <w:rFonts w:ascii="Times New Roman" w:hAnsi="Times New Roman"/>
          <w:color w:val="000000"/>
          <w:sz w:val="28"/>
        </w:rPr>
        <w:t>ритмические упражнения</w:t>
      </w:r>
      <w:proofErr w:type="gramEnd"/>
      <w:r w:rsidRPr="006C47B0">
        <w:rPr>
          <w:rFonts w:ascii="Times New Roman" w:hAnsi="Times New Roman"/>
          <w:color w:val="000000"/>
          <w:sz w:val="28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определение на слух, по нотной записи размеров 2/4, 3/4, 4/4;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вариативно: исполнение на клавишных или духовых инструментах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6C47B0">
        <w:rPr>
          <w:rFonts w:ascii="Times New Roman" w:hAnsi="Times New Roman"/>
          <w:color w:val="000000"/>
          <w:sz w:val="28"/>
        </w:rPr>
        <w:t>, мелодий в размерах 2/4, 3/4, 4/4; вокальная и инструментальная импровизация в заданном размере.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Музыкальный язык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Содержание: Темп, тембр. Динамика (форте, пиано, крещендо, диминуэндо). Штрихи (стаккато, легато, акцент).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исполнение вокальных и </w:t>
      </w:r>
      <w:proofErr w:type="gramStart"/>
      <w:r w:rsidRPr="006C47B0">
        <w:rPr>
          <w:rFonts w:ascii="Times New Roman" w:hAnsi="Times New Roman"/>
          <w:color w:val="000000"/>
          <w:sz w:val="28"/>
        </w:rPr>
        <w:t>ритмических упражнений</w:t>
      </w:r>
      <w:proofErr w:type="gramEnd"/>
      <w:r w:rsidRPr="006C47B0">
        <w:rPr>
          <w:rFonts w:ascii="Times New Roman" w:hAnsi="Times New Roman"/>
          <w:color w:val="000000"/>
          <w:sz w:val="28"/>
        </w:rPr>
        <w:t>, песен с ярко выраженными динамическими, темповыми, штриховыми красками;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lastRenderedPageBreak/>
        <w:t xml:space="preserve">вариативно: исполнение на клавишных или духовых инструментах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6C47B0">
        <w:rPr>
          <w:rFonts w:ascii="Times New Roman" w:hAnsi="Times New Roman"/>
          <w:color w:val="000000"/>
          <w:sz w:val="28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Высота звуков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освоение понятий «</w:t>
      </w:r>
      <w:proofErr w:type="gramStart"/>
      <w:r w:rsidRPr="006C47B0">
        <w:rPr>
          <w:rFonts w:ascii="Times New Roman" w:hAnsi="Times New Roman"/>
          <w:color w:val="000000"/>
          <w:sz w:val="28"/>
        </w:rPr>
        <w:t>выше-ниже</w:t>
      </w:r>
      <w:proofErr w:type="gramEnd"/>
      <w:r w:rsidRPr="006C47B0">
        <w:rPr>
          <w:rFonts w:ascii="Times New Roman" w:hAnsi="Times New Roman"/>
          <w:color w:val="000000"/>
          <w:sz w:val="28"/>
        </w:rPr>
        <w:t>»;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регистра;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вариативно: исполнение на клавишных или духовых инструментах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6C47B0">
        <w:rPr>
          <w:rFonts w:ascii="Times New Roman" w:hAnsi="Times New Roman"/>
          <w:color w:val="000000"/>
          <w:sz w:val="28"/>
        </w:rPr>
        <w:t>, кратких мелодий по нотам; выполнение упражнений на виртуальной клавиатуре.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Мелодия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Содержание: Мотив, музыкальная фраза.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Поступенное</w:t>
      </w:r>
      <w:proofErr w:type="spellEnd"/>
      <w:r w:rsidRPr="006C47B0">
        <w:rPr>
          <w:rFonts w:ascii="Times New Roman" w:hAnsi="Times New Roman"/>
          <w:color w:val="000000"/>
          <w:sz w:val="28"/>
        </w:rPr>
        <w:t>, плавное движение мелодии, скачки. Мелодический рисунок.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поступенным</w:t>
      </w:r>
      <w:proofErr w:type="spellEnd"/>
      <w:r w:rsidRPr="006C47B0">
        <w:rPr>
          <w:rFonts w:ascii="Times New Roman" w:hAnsi="Times New Roman"/>
          <w:color w:val="000000"/>
          <w:sz w:val="28"/>
        </w:rPr>
        <w:t>, плавным движением, скачками, остановками;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исполнение, импровизация (вокальная или на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звуковысотных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 музыкальных инструментах) различных мелодических рисунков;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6C47B0">
        <w:rPr>
          <w:rFonts w:ascii="Times New Roman" w:hAnsi="Times New Roman"/>
          <w:color w:val="000000"/>
          <w:sz w:val="28"/>
        </w:rPr>
        <w:t>, кратких мелодий по нотам.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Сопровождение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Содержание: Аккомпанемент. Остинато. Вступление, заключение, проигрыш.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показ рукой линии движения главного голоса и аккомпанемента;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lastRenderedPageBreak/>
        <w:t>различение простейших элементов музыкальной формы: вступление, заключение, проигрыш;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составление наглядной графической схемы;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Песня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Содержание: Куплетная форма. Запев, припев.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знакомство со строением куплетной формы;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 куплетной формы;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исполнение песен, написанных в куплетной форме;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вариативно: импровизация, сочинение новых куплетов к знакомой песне.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Лад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Содержание: Понятие лада. Семиступенные лады мажор и минор. Краска звучания. </w:t>
      </w:r>
      <w:proofErr w:type="spellStart"/>
      <w:r w:rsidRPr="006C47B0">
        <w:rPr>
          <w:rFonts w:ascii="Times New Roman" w:hAnsi="Times New Roman"/>
          <w:color w:val="000000"/>
          <w:sz w:val="28"/>
        </w:rPr>
        <w:t>Ступеневый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 состав.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определение на слух ладового наклонения музыки;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игра «Солнышко – туча»;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лада;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исполнение песен с ярко выраженной ладовой окраской;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вариативно: импровизация, сочинение в заданном ладу; чтение сказок о нотах и музыкальных ладах.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Пентатоника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Содержание: Пентатоника – пятиступенный лад, распространённый у многих народов.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Ноты в разных октавах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Содержание: Ноты второй и малой октавы. Басовый ключ.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lastRenderedPageBreak/>
        <w:t>знакомство с нотной записью во второй и малой октаве;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определение на слух, в какой октаве звучит музыкальный фрагмент;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6C47B0">
        <w:rPr>
          <w:rFonts w:ascii="Times New Roman" w:hAnsi="Times New Roman"/>
          <w:color w:val="000000"/>
          <w:sz w:val="28"/>
        </w:rPr>
        <w:t>, кратких мелодий по нотам.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Дополнительные обозначения в нотах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Содержание: Реприза, фермата, вольта, украшения (трели, форшлаги).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знакомство с дополнительными элементами нотной записи;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исполнение песен,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6C47B0">
        <w:rPr>
          <w:rFonts w:ascii="Times New Roman" w:hAnsi="Times New Roman"/>
          <w:color w:val="000000"/>
          <w:sz w:val="28"/>
        </w:rPr>
        <w:t>, в которых присутствуют данные элементы.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Ритмические рисунки в размере 6/8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Содержание: Размер 6/8. Нота с точкой. Шестнадцатые. Пунктирный ритм.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 w:rsidR="0008574B" w:rsidRPr="006C47B0" w:rsidRDefault="008069DB">
      <w:pPr>
        <w:spacing w:after="0" w:line="264" w:lineRule="auto"/>
        <w:ind w:firstLine="600"/>
        <w:jc w:val="both"/>
      </w:pPr>
      <w:proofErr w:type="gramStart"/>
      <w:r w:rsidRPr="006C47B0"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игра «Ритмическое эхо»,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прохлопывание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 ритма по ритмическим карточкам, проговаривание </w:t>
      </w:r>
      <w:proofErr w:type="spellStart"/>
      <w:r w:rsidRPr="006C47B0">
        <w:rPr>
          <w:rFonts w:ascii="Times New Roman" w:hAnsi="Times New Roman"/>
          <w:color w:val="000000"/>
          <w:sz w:val="28"/>
        </w:rPr>
        <w:t>ритмослогами</w:t>
      </w:r>
      <w:proofErr w:type="spellEnd"/>
      <w:r w:rsidRPr="006C47B0">
        <w:rPr>
          <w:rFonts w:ascii="Times New Roman" w:hAnsi="Times New Roman"/>
          <w:color w:val="000000"/>
          <w:sz w:val="28"/>
        </w:rPr>
        <w:t>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вариативно: исполнение на клавишных или духовых инструментах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6C47B0">
        <w:rPr>
          <w:rFonts w:ascii="Times New Roman" w:hAnsi="Times New Roman"/>
          <w:color w:val="000000"/>
          <w:sz w:val="28"/>
        </w:rPr>
        <w:t>, мелодий и аккомпанементов в размере 6/8.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Тональность. Гамма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Содержание: Тоника, тональность. Знаки при ключе. Мажорные и минорные тональности (до 2–3 знаков при ключе).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определение на слух устойчивых звуков;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игра «устой –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неустой</w:t>
      </w:r>
      <w:proofErr w:type="spellEnd"/>
      <w:r w:rsidRPr="006C47B0">
        <w:rPr>
          <w:rFonts w:ascii="Times New Roman" w:hAnsi="Times New Roman"/>
          <w:color w:val="000000"/>
          <w:sz w:val="28"/>
        </w:rPr>
        <w:t>»;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пение упражнений – гамм с названием нот, прослеживание по нотам;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освоение понятия «тоника»;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упражнение на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допевание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 неполной музыкальной фразы до тоники «Закончи музыкальную фразу»;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вариативно: импровизация в заданной тональности.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Интервалы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освоение понятия «интервал»;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анализ </w:t>
      </w:r>
      <w:proofErr w:type="spellStart"/>
      <w:r w:rsidRPr="006C47B0">
        <w:rPr>
          <w:rFonts w:ascii="Times New Roman" w:hAnsi="Times New Roman"/>
          <w:color w:val="000000"/>
          <w:sz w:val="28"/>
        </w:rPr>
        <w:t>ступеневого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 состава мажорной и минорной гаммы (тон-полутон);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подбор эпитетов для определения краски звучания различных интервалов;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 и песен с ярко </w:t>
      </w:r>
      <w:proofErr w:type="gramStart"/>
      <w:r w:rsidRPr="006C47B0">
        <w:rPr>
          <w:rFonts w:ascii="Times New Roman" w:hAnsi="Times New Roman"/>
          <w:color w:val="000000"/>
          <w:sz w:val="28"/>
        </w:rPr>
        <w:t>выраженной</w:t>
      </w:r>
      <w:proofErr w:type="gramEnd"/>
      <w:r w:rsidRPr="006C47B0">
        <w:rPr>
          <w:rFonts w:ascii="Times New Roman" w:hAnsi="Times New Roman"/>
          <w:color w:val="000000"/>
          <w:sz w:val="28"/>
        </w:rPr>
        <w:t xml:space="preserve"> характерной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интерваликой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 в мелодическом движении;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элементы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двухголосия</w:t>
      </w:r>
      <w:proofErr w:type="spellEnd"/>
      <w:r w:rsidRPr="006C47B0">
        <w:rPr>
          <w:rFonts w:ascii="Times New Roman" w:hAnsi="Times New Roman"/>
          <w:color w:val="000000"/>
          <w:sz w:val="28"/>
        </w:rPr>
        <w:t>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вариативно: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досочинение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Гармония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6C47B0">
        <w:rPr>
          <w:rFonts w:ascii="Times New Roman" w:hAnsi="Times New Roman"/>
          <w:color w:val="000000"/>
          <w:sz w:val="28"/>
        </w:rPr>
        <w:t>аккордовая</w:t>
      </w:r>
      <w:proofErr w:type="gramEnd"/>
      <w:r w:rsidRPr="006C47B0">
        <w:rPr>
          <w:rFonts w:ascii="Times New Roman" w:hAnsi="Times New Roman"/>
          <w:color w:val="000000"/>
          <w:sz w:val="28"/>
        </w:rPr>
        <w:t>, арпеджио.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различение на слух интервалов и аккордов;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различение на слух мажорных и минорных аккордов;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 и песен </w:t>
      </w:r>
      <w:proofErr w:type="gramStart"/>
      <w:r w:rsidRPr="006C47B0">
        <w:rPr>
          <w:rFonts w:ascii="Times New Roman" w:hAnsi="Times New Roman"/>
          <w:color w:val="000000"/>
          <w:sz w:val="28"/>
        </w:rPr>
        <w:t>с</w:t>
      </w:r>
      <w:proofErr w:type="gramEnd"/>
      <w:r w:rsidRPr="006C47B0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6C47B0">
        <w:rPr>
          <w:rFonts w:ascii="Times New Roman" w:hAnsi="Times New Roman"/>
          <w:color w:val="000000"/>
          <w:sz w:val="28"/>
        </w:rPr>
        <w:t>мелодическим</w:t>
      </w:r>
      <w:proofErr w:type="gramEnd"/>
      <w:r w:rsidRPr="006C47B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движениемпо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 звукам аккордов;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вокальные упражнения с элементами </w:t>
      </w:r>
      <w:proofErr w:type="spellStart"/>
      <w:r w:rsidRPr="006C47B0">
        <w:rPr>
          <w:rFonts w:ascii="Times New Roman" w:hAnsi="Times New Roman"/>
          <w:color w:val="000000"/>
          <w:sz w:val="28"/>
        </w:rPr>
        <w:t>трёхголосия</w:t>
      </w:r>
      <w:proofErr w:type="spellEnd"/>
      <w:r w:rsidRPr="006C47B0">
        <w:rPr>
          <w:rFonts w:ascii="Times New Roman" w:hAnsi="Times New Roman"/>
          <w:color w:val="000000"/>
          <w:sz w:val="28"/>
        </w:rPr>
        <w:t>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вариативно: сочинение аккордового аккомпанемента к мелодии песни.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Музыкальная форма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слушание произведений: определение формы их строения на слух;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исполнение песен, написанных в двухчастной или трёхчастной форме;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Вариации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Содержание: Варьирование как принцип развития. Тема. Вариации.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слушание произведений, сочинённых в форме вариаций;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наблюдение за развитием, изменением основной темы;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исполнение ритмической партитуры, построенной по принципу вариаций;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вариативно: коллективная импровизация в форме вариаций.</w:t>
      </w:r>
    </w:p>
    <w:p w:rsidR="0008574B" w:rsidRPr="006C47B0" w:rsidRDefault="0008574B">
      <w:pPr>
        <w:sectPr w:rsidR="0008574B" w:rsidRPr="006C47B0">
          <w:pgSz w:w="11906" w:h="16383"/>
          <w:pgMar w:top="1134" w:right="850" w:bottom="1134" w:left="1701" w:header="720" w:footer="720" w:gutter="0"/>
          <w:cols w:space="720"/>
        </w:sectPr>
      </w:pPr>
    </w:p>
    <w:p w:rsidR="0008574B" w:rsidRPr="006C47B0" w:rsidRDefault="008069DB">
      <w:pPr>
        <w:spacing w:after="0" w:line="264" w:lineRule="auto"/>
        <w:ind w:left="120"/>
        <w:jc w:val="both"/>
      </w:pPr>
      <w:bookmarkStart w:id="6" w:name="block-17109303"/>
      <w:bookmarkEnd w:id="5"/>
      <w:r w:rsidRPr="006C47B0">
        <w:rPr>
          <w:rFonts w:ascii="Times New Roman" w:hAnsi="Times New Roman"/>
          <w:color w:val="000000"/>
          <w:sz w:val="28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08574B" w:rsidRPr="006C47B0" w:rsidRDefault="0008574B">
      <w:pPr>
        <w:spacing w:after="0" w:line="264" w:lineRule="auto"/>
        <w:ind w:left="120"/>
        <w:jc w:val="both"/>
      </w:pP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color w:val="000000"/>
          <w:sz w:val="28"/>
        </w:rPr>
        <w:t>​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В результате изучения музыки на уровне начального общего образования </w:t>
      </w:r>
      <w:proofErr w:type="gramStart"/>
      <w:r w:rsidRPr="006C47B0">
        <w:rPr>
          <w:rFonts w:ascii="Times New Roman" w:hAnsi="Times New Roman"/>
          <w:color w:val="000000"/>
          <w:sz w:val="28"/>
        </w:rPr>
        <w:t>у</w:t>
      </w:r>
      <w:proofErr w:type="gramEnd"/>
      <w:r w:rsidRPr="006C47B0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 xml:space="preserve">1) в области гражданско-патриотического воспитания: 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осознание российской гражданской идентичности;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уважение к достижениям отечественных мастеров культуры;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стремление участвовать в творческой жизни своей школы, города, республики.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2) в области духовно-нравственного воспитания: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3) в области эстетического воспитания: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умение видеть прекрасное в жизни, наслаждаться красотой;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 xml:space="preserve">4) в области научного познания: 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бережное отношение к физиологическим системам организма, задействованным в </w:t>
      </w:r>
      <w:proofErr w:type="gramStart"/>
      <w:r w:rsidRPr="006C47B0">
        <w:rPr>
          <w:rFonts w:ascii="Times New Roman" w:hAnsi="Times New Roman"/>
          <w:color w:val="000000"/>
          <w:sz w:val="28"/>
        </w:rPr>
        <w:t>музыкально-исполнительской</w:t>
      </w:r>
      <w:proofErr w:type="gramEnd"/>
      <w:r w:rsidRPr="006C47B0">
        <w:rPr>
          <w:rFonts w:ascii="Times New Roman" w:hAnsi="Times New Roman"/>
          <w:color w:val="000000"/>
          <w:sz w:val="28"/>
        </w:rPr>
        <w:t xml:space="preserve"> деятельности (дыхание, артикуляция, музыкальный слух, голос);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6) в области трудового воспитания: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установка на посильное активное участие в </w:t>
      </w:r>
      <w:proofErr w:type="gramStart"/>
      <w:r w:rsidRPr="006C47B0">
        <w:rPr>
          <w:rFonts w:ascii="Times New Roman" w:hAnsi="Times New Roman"/>
          <w:color w:val="000000"/>
          <w:sz w:val="28"/>
        </w:rPr>
        <w:t>практической</w:t>
      </w:r>
      <w:proofErr w:type="gramEnd"/>
      <w:r w:rsidRPr="006C47B0">
        <w:rPr>
          <w:rFonts w:ascii="Times New Roman" w:hAnsi="Times New Roman"/>
          <w:color w:val="000000"/>
          <w:sz w:val="28"/>
        </w:rPr>
        <w:t xml:space="preserve"> деятельности;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трудолюбие в учёбе, настойчивость в достижении поставленных целей;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уважение к труду и результатам </w:t>
      </w:r>
      <w:proofErr w:type="gramStart"/>
      <w:r w:rsidRPr="006C47B0">
        <w:rPr>
          <w:rFonts w:ascii="Times New Roman" w:hAnsi="Times New Roman"/>
          <w:color w:val="000000"/>
          <w:sz w:val="28"/>
        </w:rPr>
        <w:t>трудовой</w:t>
      </w:r>
      <w:proofErr w:type="gramEnd"/>
      <w:r w:rsidRPr="006C47B0">
        <w:rPr>
          <w:rFonts w:ascii="Times New Roman" w:hAnsi="Times New Roman"/>
          <w:color w:val="000000"/>
          <w:sz w:val="28"/>
        </w:rPr>
        <w:t xml:space="preserve"> деятельности.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7) в области экологического воспитания: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бережное отношение к природе; неприятие действий, приносящих ей вред.</w:t>
      </w:r>
    </w:p>
    <w:p w:rsidR="0008574B" w:rsidRPr="006C47B0" w:rsidRDefault="0008574B">
      <w:pPr>
        <w:spacing w:after="0"/>
        <w:ind w:left="120"/>
      </w:pPr>
      <w:bookmarkStart w:id="7" w:name="_Toc139972685"/>
      <w:bookmarkEnd w:id="7"/>
    </w:p>
    <w:p w:rsidR="0008574B" w:rsidRPr="006C47B0" w:rsidRDefault="0008574B">
      <w:pPr>
        <w:spacing w:after="0" w:line="264" w:lineRule="auto"/>
        <w:ind w:left="120"/>
        <w:jc w:val="both"/>
      </w:pP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8574B" w:rsidRPr="006C47B0" w:rsidRDefault="0008574B">
      <w:pPr>
        <w:spacing w:after="0" w:line="264" w:lineRule="auto"/>
        <w:ind w:left="120"/>
        <w:jc w:val="both"/>
      </w:pP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 w:rsidRPr="006C47B0">
        <w:rPr>
          <w:rFonts w:ascii="Times New Roman" w:hAnsi="Times New Roman"/>
          <w:color w:val="000000"/>
          <w:sz w:val="28"/>
        </w:rPr>
        <w:t xml:space="preserve"> 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6C47B0">
        <w:rPr>
          <w:rFonts w:ascii="Times New Roman" w:hAnsi="Times New Roman"/>
          <w:color w:val="000000"/>
          <w:sz w:val="28"/>
        </w:rPr>
        <w:t>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6C47B0">
        <w:rPr>
          <w:rFonts w:ascii="Times New Roman" w:hAnsi="Times New Roman"/>
          <w:color w:val="000000"/>
          <w:sz w:val="28"/>
        </w:rPr>
        <w:t>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музицирования</w:t>
      </w:r>
      <w:proofErr w:type="spellEnd"/>
      <w:r w:rsidRPr="006C47B0">
        <w:rPr>
          <w:rFonts w:ascii="Times New Roman" w:hAnsi="Times New Roman"/>
          <w:color w:val="000000"/>
          <w:sz w:val="28"/>
        </w:rPr>
        <w:t>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6C47B0">
        <w:rPr>
          <w:rFonts w:ascii="Times New Roman" w:hAnsi="Times New Roman"/>
          <w:color w:val="000000"/>
          <w:sz w:val="28"/>
        </w:rPr>
        <w:t>подходящий</w:t>
      </w:r>
      <w:proofErr w:type="gramEnd"/>
      <w:r w:rsidRPr="006C47B0">
        <w:rPr>
          <w:rFonts w:ascii="Times New Roman" w:hAnsi="Times New Roman"/>
          <w:color w:val="000000"/>
          <w:sz w:val="28"/>
        </w:rPr>
        <w:t xml:space="preserve"> (на основе предложенных критериев);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6C47B0">
        <w:rPr>
          <w:rFonts w:ascii="Times New Roman" w:hAnsi="Times New Roman"/>
          <w:color w:val="000000"/>
          <w:sz w:val="28"/>
        </w:rPr>
        <w:t>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анализировать текстовую, виде</w:t>
      </w:r>
      <w:proofErr w:type="gramStart"/>
      <w:r w:rsidRPr="006C47B0">
        <w:rPr>
          <w:rFonts w:ascii="Times New Roman" w:hAnsi="Times New Roman"/>
          <w:color w:val="000000"/>
          <w:sz w:val="28"/>
        </w:rPr>
        <w:t>о-</w:t>
      </w:r>
      <w:proofErr w:type="gramEnd"/>
      <w:r w:rsidRPr="006C47B0">
        <w:rPr>
          <w:rFonts w:ascii="Times New Roman" w:hAnsi="Times New Roman"/>
          <w:color w:val="000000"/>
          <w:sz w:val="28"/>
        </w:rPr>
        <w:t>, графическую, звуковую, информацию в соответствии с учебной задачей;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анализировать музыкальные тексты (акустические и нотные</w:t>
      </w:r>
      <w:proofErr w:type="gramStart"/>
      <w:r w:rsidRPr="006C47B0">
        <w:rPr>
          <w:rFonts w:ascii="Times New Roman" w:hAnsi="Times New Roman"/>
          <w:color w:val="000000"/>
          <w:sz w:val="28"/>
        </w:rPr>
        <w:t>)п</w:t>
      </w:r>
      <w:proofErr w:type="gramEnd"/>
      <w:r w:rsidRPr="006C47B0">
        <w:rPr>
          <w:rFonts w:ascii="Times New Roman" w:hAnsi="Times New Roman"/>
          <w:color w:val="000000"/>
          <w:sz w:val="28"/>
        </w:rPr>
        <w:t>о предложенному учителем алгоритму;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6C47B0">
        <w:rPr>
          <w:rFonts w:ascii="Times New Roman" w:hAnsi="Times New Roman"/>
          <w:color w:val="000000"/>
          <w:sz w:val="28"/>
        </w:rPr>
        <w:t>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2) вербальная коммуникация: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стремиться к объединению усилий, эмоциональной </w:t>
      </w:r>
      <w:proofErr w:type="spellStart"/>
      <w:r w:rsidRPr="006C47B0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 в ситуациях совместного восприятия, исполнения музыки;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переключаться между различными формами коллективной,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групповойи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формулировать краткосрочные и долгосрочные цели (</w:t>
      </w:r>
      <w:proofErr w:type="spellStart"/>
      <w:r w:rsidRPr="006C47B0">
        <w:rPr>
          <w:rFonts w:ascii="Times New Roman" w:hAnsi="Times New Roman"/>
          <w:color w:val="000000"/>
          <w:sz w:val="28"/>
        </w:rPr>
        <w:t>индивидуальныес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 учётом участия в коллективных задачах) в стандартной (типовой) </w:t>
      </w:r>
      <w:proofErr w:type="spellStart"/>
      <w:r w:rsidRPr="006C47B0">
        <w:rPr>
          <w:rFonts w:ascii="Times New Roman" w:hAnsi="Times New Roman"/>
          <w:color w:val="000000"/>
          <w:sz w:val="28"/>
        </w:rPr>
        <w:t>ситуациина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 основе предложенного формата планирования, распределения промежуточных шагов и сроков;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lastRenderedPageBreak/>
        <w:t>ответственно выполнять свою часть работы; оценивать свой вклад в общий результат;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6C47B0">
        <w:rPr>
          <w:rFonts w:ascii="Times New Roman" w:hAnsi="Times New Roman"/>
          <w:color w:val="000000"/>
          <w:sz w:val="28"/>
        </w:rPr>
        <w:t>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6C47B0">
        <w:rPr>
          <w:rFonts w:ascii="Times New Roman" w:hAnsi="Times New Roman"/>
          <w:color w:val="000000"/>
          <w:sz w:val="28"/>
        </w:rPr>
        <w:t>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08574B" w:rsidRPr="006C47B0" w:rsidRDefault="0008574B">
      <w:pPr>
        <w:spacing w:after="0"/>
        <w:ind w:left="120"/>
      </w:pPr>
      <w:bookmarkStart w:id="8" w:name="_Toc139972686"/>
      <w:bookmarkEnd w:id="8"/>
    </w:p>
    <w:p w:rsidR="0008574B" w:rsidRPr="006C47B0" w:rsidRDefault="0008574B">
      <w:pPr>
        <w:spacing w:after="0" w:line="264" w:lineRule="auto"/>
        <w:ind w:left="120"/>
        <w:jc w:val="both"/>
      </w:pPr>
    </w:p>
    <w:p w:rsidR="0008574B" w:rsidRPr="006C47B0" w:rsidRDefault="008069DB">
      <w:pPr>
        <w:spacing w:after="0" w:line="264" w:lineRule="auto"/>
        <w:ind w:left="12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8574B" w:rsidRPr="006C47B0" w:rsidRDefault="0008574B">
      <w:pPr>
        <w:spacing w:after="0" w:line="264" w:lineRule="auto"/>
        <w:ind w:left="120"/>
        <w:jc w:val="both"/>
      </w:pP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08574B" w:rsidRPr="006C47B0" w:rsidRDefault="0008574B">
      <w:pPr>
        <w:spacing w:after="0" w:line="264" w:lineRule="auto"/>
        <w:ind w:left="120"/>
        <w:jc w:val="both"/>
      </w:pPr>
    </w:p>
    <w:p w:rsidR="0008574B" w:rsidRPr="006C47B0" w:rsidRDefault="008069DB">
      <w:pPr>
        <w:spacing w:after="0" w:line="264" w:lineRule="auto"/>
        <w:ind w:left="120"/>
        <w:jc w:val="both"/>
      </w:pPr>
      <w:proofErr w:type="gramStart"/>
      <w:r w:rsidRPr="006C47B0">
        <w:rPr>
          <w:rFonts w:ascii="Times New Roman" w:hAnsi="Times New Roman"/>
          <w:b/>
          <w:color w:val="000000"/>
          <w:sz w:val="28"/>
        </w:rPr>
        <w:t>Обучающиеся</w:t>
      </w:r>
      <w:proofErr w:type="gramEnd"/>
      <w:r w:rsidRPr="006C47B0">
        <w:rPr>
          <w:rFonts w:ascii="Times New Roman" w:hAnsi="Times New Roman"/>
          <w:b/>
          <w:color w:val="000000"/>
          <w:sz w:val="28"/>
        </w:rPr>
        <w:t>, освоившие основную образовательную программу по музыке: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сознательно стремятся к развитию своих музыкальных способностей;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имеют опыт восприятия, </w:t>
      </w:r>
      <w:proofErr w:type="gramStart"/>
      <w:r w:rsidRPr="006C47B0">
        <w:rPr>
          <w:rFonts w:ascii="Times New Roman" w:hAnsi="Times New Roman"/>
          <w:color w:val="000000"/>
          <w:sz w:val="28"/>
        </w:rPr>
        <w:t>творческой</w:t>
      </w:r>
      <w:proofErr w:type="gramEnd"/>
      <w:r w:rsidRPr="006C47B0">
        <w:rPr>
          <w:rFonts w:ascii="Times New Roman" w:hAnsi="Times New Roman"/>
          <w:color w:val="000000"/>
          <w:sz w:val="28"/>
        </w:rPr>
        <w:t xml:space="preserve"> и исполнительской деятельности; 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lastRenderedPageBreak/>
        <w:t>с уважением относятся к достижениям отечественной музыкальной культуры;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стремятся к расширению своего музыкального кругозора.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 xml:space="preserve">К концу изучения модуля № 1 «Народная музыка России» </w:t>
      </w:r>
      <w:proofErr w:type="gramStart"/>
      <w:r w:rsidRPr="006C47B0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6C47B0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определять на слух и называть знакомые народные музыкальные инструменты;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группировать народные музыкальные инструменты по принципу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звукоизвлечения</w:t>
      </w:r>
      <w:proofErr w:type="spellEnd"/>
      <w:r w:rsidRPr="006C47B0">
        <w:rPr>
          <w:rFonts w:ascii="Times New Roman" w:hAnsi="Times New Roman"/>
          <w:color w:val="000000"/>
          <w:sz w:val="28"/>
        </w:rPr>
        <w:t>: духовые, ударные, струнные;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создавать ритмический аккомпанемент на </w:t>
      </w:r>
      <w:proofErr w:type="gramStart"/>
      <w:r w:rsidRPr="006C47B0">
        <w:rPr>
          <w:rFonts w:ascii="Times New Roman" w:hAnsi="Times New Roman"/>
          <w:color w:val="000000"/>
          <w:sz w:val="28"/>
        </w:rPr>
        <w:t>ударных</w:t>
      </w:r>
      <w:proofErr w:type="gramEnd"/>
      <w:r w:rsidRPr="006C47B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инструментахпри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 исполнении народной песни;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 xml:space="preserve">К концу изучения модуля № 2 «Классическая музыка» </w:t>
      </w:r>
      <w:proofErr w:type="gramStart"/>
      <w:r w:rsidRPr="006C47B0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6C47B0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различать концертные жанры по особенностям исполнения (</w:t>
      </w:r>
      <w:proofErr w:type="spellStart"/>
      <w:r w:rsidRPr="006C47B0">
        <w:rPr>
          <w:rFonts w:ascii="Times New Roman" w:hAnsi="Times New Roman"/>
          <w:color w:val="000000"/>
          <w:sz w:val="28"/>
        </w:rPr>
        <w:t>камерныеи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 симфонические, вокальные и инструментальные), знать их разновидности, приводить примеры;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 xml:space="preserve">К концу изучения модуля № 3 «Музыка в жизни человека» </w:t>
      </w:r>
      <w:proofErr w:type="gramStart"/>
      <w:r w:rsidRPr="006C47B0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6C47B0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6C47B0">
        <w:rPr>
          <w:rFonts w:ascii="Times New Roman" w:hAnsi="Times New Roman"/>
          <w:color w:val="000000"/>
          <w:sz w:val="28"/>
        </w:rPr>
        <w:t>танцевальность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маршевость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 (связь с движением),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декламационность</w:t>
      </w:r>
      <w:proofErr w:type="spellEnd"/>
      <w:r w:rsidRPr="006C47B0">
        <w:rPr>
          <w:rFonts w:ascii="Times New Roman" w:hAnsi="Times New Roman"/>
          <w:color w:val="000000"/>
          <w:sz w:val="28"/>
        </w:rPr>
        <w:t>, эпос (связь со словом);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осознавать собственные чувства и мысли, эстетические переживания, замечать </w:t>
      </w:r>
      <w:proofErr w:type="gramStart"/>
      <w:r w:rsidRPr="006C47B0">
        <w:rPr>
          <w:rFonts w:ascii="Times New Roman" w:hAnsi="Times New Roman"/>
          <w:color w:val="000000"/>
          <w:sz w:val="28"/>
        </w:rPr>
        <w:t>прекрасное</w:t>
      </w:r>
      <w:proofErr w:type="gramEnd"/>
      <w:r w:rsidRPr="006C47B0">
        <w:rPr>
          <w:rFonts w:ascii="Times New Roman" w:hAnsi="Times New Roman"/>
          <w:color w:val="000000"/>
          <w:sz w:val="28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 xml:space="preserve">К концу изучения модуля № 4 «Музыка народов мира» </w:t>
      </w:r>
      <w:proofErr w:type="gramStart"/>
      <w:r w:rsidRPr="006C47B0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6C47B0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 xml:space="preserve">К концу изучения модуля № 5 «Духовная музыка» </w:t>
      </w:r>
      <w:proofErr w:type="gramStart"/>
      <w:r w:rsidRPr="006C47B0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6C47B0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исполнять доступные образцы духовной музыки;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 xml:space="preserve">К концу изучения модуля № 6 «Музыка театра и кино» </w:t>
      </w:r>
      <w:proofErr w:type="gramStart"/>
      <w:r w:rsidRPr="006C47B0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6C47B0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08574B" w:rsidRPr="006C47B0" w:rsidRDefault="008069DB">
      <w:pPr>
        <w:spacing w:after="0" w:line="264" w:lineRule="auto"/>
        <w:ind w:firstLine="600"/>
        <w:jc w:val="both"/>
      </w:pPr>
      <w:proofErr w:type="gramStart"/>
      <w:r w:rsidRPr="006C47B0">
        <w:rPr>
          <w:rFonts w:ascii="Times New Roman" w:hAnsi="Times New Roman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 xml:space="preserve">К концу изучения модуля № 7 «Современная музыкальная культура» </w:t>
      </w:r>
      <w:proofErr w:type="gramStart"/>
      <w:r w:rsidRPr="006C47B0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6C47B0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b/>
          <w:color w:val="000000"/>
          <w:sz w:val="28"/>
        </w:rPr>
        <w:t xml:space="preserve">К концу изучения модуля № 8 «Музыкальная грамота» </w:t>
      </w:r>
      <w:proofErr w:type="gramStart"/>
      <w:r w:rsidRPr="006C47B0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6C47B0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08574B" w:rsidRPr="006C47B0" w:rsidRDefault="008069DB">
      <w:pPr>
        <w:spacing w:after="0" w:line="264" w:lineRule="auto"/>
        <w:ind w:firstLine="600"/>
        <w:jc w:val="both"/>
      </w:pPr>
      <w:proofErr w:type="gramStart"/>
      <w:r w:rsidRPr="006C47B0">
        <w:rPr>
          <w:rFonts w:ascii="Times New Roman" w:hAnsi="Times New Roman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08574B" w:rsidRPr="006C47B0" w:rsidRDefault="008069DB">
      <w:pPr>
        <w:spacing w:after="0" w:line="264" w:lineRule="auto"/>
        <w:ind w:firstLine="600"/>
        <w:jc w:val="both"/>
      </w:pPr>
      <w:proofErr w:type="gramStart"/>
      <w:r w:rsidRPr="006C47B0">
        <w:rPr>
          <w:rFonts w:ascii="Times New Roman" w:hAnsi="Times New Roman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различать на слух принципы развития: повтор, контраст, варьирование;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ориентироваться в нотной записи в пределах певческого диапазона;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исполнять и создавать различные ритмические рисунки;</w:t>
      </w:r>
    </w:p>
    <w:p w:rsidR="0008574B" w:rsidRPr="006C47B0" w:rsidRDefault="008069DB">
      <w:pPr>
        <w:spacing w:after="0" w:line="264" w:lineRule="auto"/>
        <w:ind w:firstLine="600"/>
        <w:jc w:val="both"/>
      </w:pPr>
      <w:r w:rsidRPr="006C47B0">
        <w:rPr>
          <w:rFonts w:ascii="Times New Roman" w:hAnsi="Times New Roman"/>
          <w:color w:val="000000"/>
          <w:sz w:val="28"/>
        </w:rPr>
        <w:t>исполнять песни с простым мелодическим рисунком.</w:t>
      </w:r>
    </w:p>
    <w:p w:rsidR="0008574B" w:rsidRPr="006C47B0" w:rsidRDefault="0008574B">
      <w:pPr>
        <w:sectPr w:rsidR="0008574B" w:rsidRPr="006C47B0">
          <w:pgSz w:w="11906" w:h="16383"/>
          <w:pgMar w:top="1134" w:right="850" w:bottom="1134" w:left="1701" w:header="720" w:footer="720" w:gutter="0"/>
          <w:cols w:space="720"/>
        </w:sectPr>
      </w:pPr>
    </w:p>
    <w:p w:rsidR="0008574B" w:rsidRDefault="008069DB">
      <w:pPr>
        <w:spacing w:after="0"/>
        <w:ind w:left="120"/>
      </w:pPr>
      <w:bookmarkStart w:id="9" w:name="block-17109304"/>
      <w:bookmarkEnd w:id="6"/>
      <w:r w:rsidRPr="006C47B0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8574B" w:rsidRDefault="008069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08574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8574B" w:rsidRDefault="0008574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8574B" w:rsidRDefault="000857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74B" w:rsidRDefault="000857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74B" w:rsidRDefault="0008574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574B" w:rsidRDefault="0008574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574B" w:rsidRDefault="0008574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574B" w:rsidRDefault="000857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74B" w:rsidRDefault="0008574B"/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</w:t>
            </w:r>
            <w:proofErr w:type="gramStart"/>
            <w:r w:rsidRPr="006C47B0">
              <w:rPr>
                <w:rFonts w:ascii="Times New Roman" w:hAnsi="Times New Roman"/>
                <w:color w:val="000000"/>
                <w:sz w:val="24"/>
              </w:rPr>
              <w:t>«Наш край» (То березка, то рябина…, муз.</w:t>
            </w:r>
            <w:proofErr w:type="gram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Д.Б.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Кабалевского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, сл.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А.Пришельца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); «Моя Россия» (муз. </w:t>
            </w:r>
            <w:proofErr w:type="gramStart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Г. Струве,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Н.Соловьёвой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</w:t>
            </w:r>
            <w:proofErr w:type="gramStart"/>
            <w:r w:rsidRPr="006C47B0"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gram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кузнице», «Веселые гуси», «Скок, скок, молодой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дроздок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Земелюшка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>-чернозем», «У кота-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воркота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Солдатушки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, бравы ребятушки»;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заклички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proofErr w:type="gramStart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В.Я.Шаинский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«Дважды два – четыре»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легенды: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С.Прокофьев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. Симфоническая сказка «Петя и Волк»; Н. </w:t>
            </w:r>
            <w:r w:rsidRPr="006C47B0">
              <w:rPr>
                <w:rFonts w:ascii="Times New Roman" w:hAnsi="Times New Roman"/>
                <w:color w:val="000000"/>
                <w:sz w:val="24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Фольклор народов России: татарская народная песня «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Энисэ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>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74B" w:rsidRDefault="0008574B"/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Д.Кабалевский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песня о школе;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П.И.Чайковский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«Марш деревянных солдатиков», «Мама», «Песня жаворонка» из Детского альбома; Г. Дмитриев Вальс, В.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Ребиков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Оркестр: И. Гайдн Анданте из симфонии № 94;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Л.ван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Флейта: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И.С.Бах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«Шутка»,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В.Моцарт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Аллегретто из оперы волшебная флейта, тема Птички из сказки С.С. Прокофьева «Петя и Волк»; «Мелодия» из оперы «Орфей и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Эвридика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>» К.В. Глюка, «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Сиринкс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>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Вокальная музыка: С.С. Прокофьев, стихи А.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Л.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Бетховен Марш «Афинские развалины»,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И.Брамс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74B" w:rsidRDefault="0008574B"/>
        </w:tc>
      </w:tr>
      <w:tr w:rsidR="0008574B" w:rsidRPr="006C47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C47B0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</w:t>
            </w:r>
            <w:proofErr w:type="gramStart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С.С. Прокофьев «Дождь и радуга», «Утро», «Вечер» из Детской музыки; утренний пейзаж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П.И.Чайковского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Э.Грига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Д.Б.Кабалевского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>; музыка вечера - «Вечерняя сказка» А.И. Хачатуряна; «Колыбельная медведицы» сл. Яковлева, муз.</w:t>
            </w:r>
            <w:proofErr w:type="gram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Е.П.Крылатова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Музыкальные портреты: песня «Болтунья» сл. А.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>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А.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Спадавеккиа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C47B0">
              <w:rPr>
                <w:rFonts w:ascii="Times New Roman" w:hAnsi="Times New Roman"/>
                <w:color w:val="000000"/>
                <w:sz w:val="24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Какой же праздник без музыки? О.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Бихлер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74B" w:rsidRDefault="0008574B"/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Певец своего народа: А. Хачатурян Андантино, «Подражание </w:t>
            </w:r>
            <w:proofErr w:type="gramStart"/>
            <w:r w:rsidRPr="006C47B0">
              <w:rPr>
                <w:rFonts w:ascii="Times New Roman" w:hAnsi="Times New Roman"/>
                <w:color w:val="000000"/>
                <w:sz w:val="24"/>
              </w:rPr>
              <w:t>народному</w:t>
            </w:r>
            <w:proofErr w:type="gramEnd"/>
            <w:r w:rsidRPr="006C47B0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зарубежья: Белорусские народные песни «Савка и Гришка», «Бульба», Г.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Гусейнли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, сл. Т.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Муталлибова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«Мои цыплята»; Лезгинка, танец народов Кавказа; Лезгинка из балета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А.Хачатуряна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Теодоракис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74B" w:rsidRDefault="0008574B"/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Звучание храма: П.И. Чайковский «Утренняя молитва» и «В церкви» из </w:t>
            </w:r>
            <w:r w:rsidRPr="006C47B0">
              <w:rPr>
                <w:rFonts w:ascii="Times New Roman" w:hAnsi="Times New Roman"/>
                <w:color w:val="000000"/>
                <w:sz w:val="24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Религиозные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gramStart"/>
            <w:r w:rsidRPr="006C47B0">
              <w:rPr>
                <w:rFonts w:ascii="Times New Roman" w:hAnsi="Times New Roman"/>
                <w:color w:val="000000"/>
                <w:sz w:val="24"/>
              </w:rPr>
              <w:t>:Р</w:t>
            </w:r>
            <w:proofErr w:type="gramEnd"/>
            <w:r w:rsidRPr="006C47B0">
              <w:rPr>
                <w:rFonts w:ascii="Times New Roman" w:hAnsi="Times New Roman"/>
                <w:color w:val="000000"/>
                <w:sz w:val="24"/>
              </w:rPr>
              <w:t>ождественский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74B" w:rsidRDefault="0008574B"/>
        </w:tc>
      </w:tr>
      <w:tr w:rsidR="0008574B" w:rsidRPr="006C47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C47B0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6C47B0">
              <w:rPr>
                <w:rFonts w:ascii="Times New Roman" w:hAnsi="Times New Roman"/>
                <w:color w:val="000000"/>
                <w:sz w:val="24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74B" w:rsidRDefault="0008574B"/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gramStart"/>
            <w:r w:rsidRPr="006C47B0">
              <w:rPr>
                <w:rFonts w:ascii="Times New Roman" w:hAnsi="Times New Roman"/>
                <w:color w:val="000000"/>
                <w:sz w:val="24"/>
              </w:rPr>
              <w:t>:В</w:t>
            </w:r>
            <w:proofErr w:type="spellEnd"/>
            <w:proofErr w:type="gram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. Моцарт «Колыбельная»; А. Вивальди «Летняя гроза» в современной обработке, Ф. Шуберт «Аве Мария»; Поль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Мориа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</w:t>
            </w:r>
            <w:proofErr w:type="gramStart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И.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Томита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электронная обработка пьесы М.П. Мусоргского «Балет невылупившихся птенцов» из цикла «Картинки с выставки»;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А.Рыбников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74B" w:rsidRDefault="0008574B"/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Весь мир звучит: Н.А. Римский-Корсаков «Похвала пустыне» из оперы «Сказание о невидимом граде Китеже и деве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Февронии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Песня: П.И. Чайковский «Осенняя песнь»; Д.Б.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Кабалевский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>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74B" w:rsidRDefault="0008574B"/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/>
        </w:tc>
      </w:tr>
    </w:tbl>
    <w:p w:rsidR="0008574B" w:rsidRDefault="0008574B">
      <w:pPr>
        <w:sectPr w:rsidR="000857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574B" w:rsidRDefault="008069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08574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8574B" w:rsidRDefault="0008574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8574B" w:rsidRDefault="000857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74B" w:rsidRDefault="000857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74B" w:rsidRDefault="0008574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574B" w:rsidRDefault="0008574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574B" w:rsidRDefault="0008574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574B" w:rsidRDefault="000857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74B" w:rsidRDefault="0008574B"/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русские народные песни «Во поле береза стояла», «Уж как по мосту,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мосточку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»;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В.Я.Шаинский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легенды: «Былина о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Вольге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и Микуле», А.С. Аренский «Фантазия на темы Рябинина для фортепиано с оркестром»;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Н.Добронравов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Фольклор народов России: народная песня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коми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«Провожание»; татарская </w:t>
            </w:r>
            <w:r w:rsidRPr="006C47B0">
              <w:rPr>
                <w:rFonts w:ascii="Times New Roman" w:hAnsi="Times New Roman"/>
                <w:color w:val="000000"/>
                <w:sz w:val="24"/>
              </w:rPr>
              <w:lastRenderedPageBreak/>
              <w:t>народная песня «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Туган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74B" w:rsidRDefault="0008574B"/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Русские композиторы-классики: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П.И.Чайковский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Л.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Программная музыка: А.К.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Лядов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Хованщина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Мастерство исполнителя: Русская народная песня «Уж, ты сад» в исполнении Л. Руслановой; Л.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74B" w:rsidRDefault="0008574B"/>
        </w:tc>
      </w:tr>
      <w:tr w:rsidR="0008574B" w:rsidRPr="006C47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C47B0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Красота и вдохновение: «Рассвет-чародей» музыка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В.Я.Шаинского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сл.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М.С.Пляцковского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74B" w:rsidRDefault="0008574B"/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Диалог культур: М.И. Глинка </w:t>
            </w:r>
            <w:r w:rsidRPr="006C47B0">
              <w:rPr>
                <w:rFonts w:ascii="Times New Roman" w:hAnsi="Times New Roman"/>
                <w:color w:val="000000"/>
                <w:sz w:val="24"/>
              </w:rPr>
              <w:lastRenderedPageBreak/>
              <w:t>Персидский хор из оперы «Руслан и Людмила»; А.И. Хачатурян «Русская пляска» из балета «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>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74B" w:rsidRDefault="0008574B"/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Искусство Русской православной церкви: молитва «Богородице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Дево</w:t>
            </w:r>
            <w:proofErr w:type="spellEnd"/>
            <w:proofErr w:type="gramStart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Р</w:t>
            </w:r>
            <w:proofErr w:type="gram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адуйся» хора братии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Оптиной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Пустыни; С.В. Рахманинов «Богородице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Дево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74B" w:rsidRDefault="0008574B"/>
        </w:tc>
      </w:tr>
      <w:tr w:rsidR="0008574B" w:rsidRPr="006C47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C47B0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фильм-балет «Хрустальный башмачок» (балет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С.С.Прокофьева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«Золушка»);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6C47B0">
              <w:rPr>
                <w:rFonts w:ascii="Times New Roman" w:hAnsi="Times New Roman"/>
                <w:color w:val="000000"/>
                <w:sz w:val="24"/>
              </w:rPr>
              <w:t>ильм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-сказка «Золотой ключик, или Приключения Буратино»,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А.Толстой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Pr="006C47B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муз.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>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Оперетта, мюзикл: Ж. Оффенбах «Шествие царей» из оперетты «Прекрасная Елена»; Песня «До-Ре-Ми» из мюзикла Р.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Роджерса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74B" w:rsidRDefault="0008574B"/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Джаз: С.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Джоплин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регтайм «Артист эстрады». Б.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Тиэл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«Как прекрасен мир!», </w:t>
            </w:r>
            <w:r w:rsidRPr="006C47B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Д.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Херман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» в исполнении Л.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Армстронга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О.Газманов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«Люси» в исполнении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Р.Газманова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(6 лет); И.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Лиева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>, Э. Терская «Мама» в исполнении группы «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Рирада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Сигмейстер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74B" w:rsidRDefault="0008574B"/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/>
        </w:tc>
      </w:tr>
    </w:tbl>
    <w:p w:rsidR="0008574B" w:rsidRDefault="0008574B">
      <w:pPr>
        <w:sectPr w:rsidR="000857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574B" w:rsidRDefault="008069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08574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8574B" w:rsidRDefault="0008574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8574B" w:rsidRDefault="000857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74B" w:rsidRDefault="000857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74B" w:rsidRDefault="0008574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574B" w:rsidRDefault="0008574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574B" w:rsidRDefault="0008574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574B" w:rsidRDefault="000857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74B" w:rsidRDefault="0008574B"/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русская народная песня «Степь, да степь кругом»; «Рондо на русские темы»;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Е.П.Крылатов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Русский фольклор: </w:t>
            </w:r>
            <w:proofErr w:type="gramStart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«Среди долины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ровныя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>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песни: «</w:t>
            </w:r>
            <w:proofErr w:type="gramStart"/>
            <w:r w:rsidRPr="006C47B0">
              <w:rPr>
                <w:rFonts w:ascii="Times New Roman" w:hAnsi="Times New Roman"/>
                <w:color w:val="000000"/>
                <w:sz w:val="24"/>
              </w:rPr>
              <w:t>Пошла</w:t>
            </w:r>
            <w:proofErr w:type="gram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Фольклор народов России: «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Апипа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>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профессиональных музыкантов: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А.Эшпай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74B" w:rsidRDefault="0008574B"/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 w:rsidRPr="006C47B0"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Ю.М.Чичков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«Детство — это я и ты»; А.П. Бородин, А.К.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Лядов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>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Кабалевского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сл.Е.Долматовского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Инструментальная музыка: «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Тюильрийский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В. Моцарт. Симфония № 40 (2 и 3 части); К.В. Глюк опера «Орфей и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Эвридика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»; Эдвард Григ музыка к драме Генрика Ибсена «Пер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Гюнт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». Л.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Бетховен «Лунная соната», «К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Элизе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>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74B" w:rsidRDefault="0008574B"/>
        </w:tc>
      </w:tr>
      <w:tr w:rsidR="0008574B" w:rsidRPr="006C47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C47B0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6C47B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«В пещере горного короля» из сюиты «Пер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Гюнт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Муз.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Ю.Чичкова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сл.Ю.Энтина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«Песенка про жирафа»;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М.И.Глинка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Контрданс сельский танец - пьеса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74B" w:rsidRDefault="0008574B"/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Ч.Биксио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.В. Рахманинов «Не пой, красавица при мне» и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Ж.Бизе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Фарандола из 2-й сюиты «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Арлезианка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Образы других культур в музыке русских композиторов: М. Мусоргский Танец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персидок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из оперы «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Хованщина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А.Хачатурян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Русские музыкальные цитаты в творчестве зарубежных композиторов: П. Сарасате «Москвичка».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И.Штраус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74B" w:rsidRDefault="0008574B"/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Религиозные праздники: вербное воскресенье: «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Вербочки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74B" w:rsidRDefault="0008574B"/>
        </w:tc>
      </w:tr>
      <w:tr w:rsidR="0008574B" w:rsidRPr="006C47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C47B0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Патриотическая и народная тема в театре и кино: Симфония № 3 «Героическая» Людвига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Бетховена</w:t>
            </w:r>
            <w:proofErr w:type="gramStart"/>
            <w:r w:rsidRPr="006C47B0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6C47B0"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 w:rsidRPr="006C47B0">
              <w:rPr>
                <w:rFonts w:ascii="Times New Roman" w:hAnsi="Times New Roman"/>
                <w:color w:val="000000"/>
                <w:sz w:val="24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Сюжет музыкального спектакля: мюзиклы «Семеро козлят на новый лад» А. Рыбникова, «Звуки музыки» Р.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Роджерса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Кто создаёт музыкальный спектакль: В. </w:t>
            </w:r>
            <w:r w:rsidRPr="006C47B0">
              <w:rPr>
                <w:rFonts w:ascii="Times New Roman" w:hAnsi="Times New Roman"/>
                <w:color w:val="000000"/>
                <w:sz w:val="24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74B" w:rsidRDefault="0008574B"/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исполняет песню «Конь», музыка И. Матвиенко, стихи А.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Шаганова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; пьесы В.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Малярова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из сюиты «В монастыре» «У иконы Богородицы», «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Величит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Гершвина «Порги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Э.Артемьев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«Поход» из к/ф «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Сибириада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>», «Слушая Баха» из к/ф «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Солярис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74B" w:rsidRDefault="0008574B"/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Ритм: И. Штраус-отец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Радецки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>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85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74B" w:rsidRDefault="0008574B"/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/>
        </w:tc>
      </w:tr>
    </w:tbl>
    <w:p w:rsidR="0008574B" w:rsidRDefault="0008574B">
      <w:pPr>
        <w:sectPr w:rsidR="000857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574B" w:rsidRDefault="008069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08574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8574B" w:rsidRDefault="0008574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8574B" w:rsidRDefault="000857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74B" w:rsidRDefault="000857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74B" w:rsidRDefault="0008574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574B" w:rsidRDefault="0008574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574B" w:rsidRDefault="0008574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574B" w:rsidRDefault="000857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74B" w:rsidRDefault="0008574B"/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</w:t>
            </w:r>
            <w:proofErr w:type="gramStart"/>
            <w:r w:rsidRPr="006C47B0">
              <w:rPr>
                <w:rFonts w:ascii="Times New Roman" w:hAnsi="Times New Roman"/>
                <w:color w:val="000000"/>
                <w:sz w:val="24"/>
              </w:rPr>
              <w:t>Выходили</w:t>
            </w:r>
            <w:proofErr w:type="gram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красны девицы», «Вдоль да по речке», «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Солдатушки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, бравы ребятушки»;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Е.П.Крылатов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Ю.С.Энтин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6C47B0">
              <w:rPr>
                <w:rFonts w:ascii="Times New Roman" w:hAnsi="Times New Roman"/>
                <w:color w:val="000000"/>
                <w:sz w:val="24"/>
              </w:rPr>
              <w:t>Скоморошья-плясовая</w:t>
            </w:r>
            <w:proofErr w:type="gramEnd"/>
            <w:r w:rsidRPr="006C47B0">
              <w:rPr>
                <w:rFonts w:ascii="Times New Roman" w:hAnsi="Times New Roman"/>
                <w:color w:val="000000"/>
                <w:sz w:val="24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русская народная песня «</w:t>
            </w:r>
            <w:proofErr w:type="gramStart"/>
            <w:r w:rsidRPr="006C47B0">
              <w:rPr>
                <w:rFonts w:ascii="Times New Roman" w:hAnsi="Times New Roman"/>
                <w:color w:val="000000"/>
                <w:sz w:val="24"/>
              </w:rPr>
              <w:t>Выходили</w:t>
            </w:r>
            <w:proofErr w:type="gram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мосточку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>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74B" w:rsidRDefault="0008574B"/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П.И. Чайковский «Сладкая греза», из Детского альбома, Д.Д. Шостакович Вальс-шутка; песни из фильма-мюзикла «Мэри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Поппинс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>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Оркестр: И. Гайдн Анданте из симфонии № 94; Л.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Вокальная музыка: С.С. Прокофьев, стихи А.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П.И. Чайковский «Мама», «Игра в лошадки» </w:t>
            </w:r>
            <w:r w:rsidRPr="006C47B0">
              <w:rPr>
                <w:rFonts w:ascii="Times New Roman" w:hAnsi="Times New Roman"/>
                <w:color w:val="000000"/>
                <w:sz w:val="24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Программная музыка: Н.А. Римский-Корсаков Симфоническая сюита «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Шехеразада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>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</w:t>
            </w:r>
            <w:proofErr w:type="gramStart"/>
            <w:r w:rsidRPr="006C47B0">
              <w:rPr>
                <w:rFonts w:ascii="Times New Roman" w:hAnsi="Times New Roman"/>
                <w:color w:val="000000"/>
                <w:sz w:val="24"/>
              </w:rPr>
              <w:t>Ж. Бизе «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Арлезианка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>» (1 сюита:</w:t>
            </w:r>
            <w:proofErr w:type="gram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Прелюдия, Менуэт, Перезвон, 2 сюита: </w:t>
            </w:r>
            <w:proofErr w:type="gramStart"/>
            <w:r w:rsidRPr="006C47B0">
              <w:rPr>
                <w:rFonts w:ascii="Times New Roman" w:hAnsi="Times New Roman"/>
                <w:color w:val="000000"/>
                <w:sz w:val="24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Мастерство исполнителя: Скерцо из «Богатырской» симфонии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А.П.Бородина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74B" w:rsidRDefault="0008574B"/>
        </w:tc>
      </w:tr>
      <w:tr w:rsidR="0008574B" w:rsidRPr="006C47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C47B0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из к/ф «Родня»;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Е.П.Крылатов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Ю.С.Энтин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74B" w:rsidRDefault="0008574B"/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зарубежья: песни и плясовые наигрыши народных музыкантов-сказителей (акыны, ашуги,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бакши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и др.); К.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Караев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Колыбельная и танец из балета «Тропою грома». И.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Лученок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, М. Ясень «Майский вальс».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А.Пахмутова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Н.Добронравов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«Беловежская пуща» в исполнении ВИА «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Песняры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зарубежья: норвежская народная песня «Волшебный смычок»;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А.Дворжак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Славянский танец № 2 ми-минор, Юмореска.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Б.Сметана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74B" w:rsidRDefault="0008574B"/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74B" w:rsidRDefault="0008574B"/>
        </w:tc>
      </w:tr>
      <w:tr w:rsidR="0008574B" w:rsidRPr="006C47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C47B0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«Морозко» – музыкальный фильм-сказка музыка Н.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Будашкина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; С. Никитин «Это очень интересно», «Пони», «Сказка по </w:t>
            </w:r>
            <w:r w:rsidRPr="006C47B0">
              <w:rPr>
                <w:rFonts w:ascii="Times New Roman" w:hAnsi="Times New Roman"/>
                <w:color w:val="000000"/>
                <w:sz w:val="24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Сцена народных гуляний из второго действия оперы Н.А. Римского-Корсакова «Сказание о невидимом граде Китеже и деве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Февронии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Балет: А. Хачатурян. Балет «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>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Опера. Главные герои и номера оперного спектакля: оперы «Садко», «Борис Годунов», «Сказка о царе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>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Патриотическая и народная тема в театре и кино: П.И. Чайковский Торжественная увертюра «1812 год»; Ария Кутузова из оперы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С.С.Прокофьева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74B" w:rsidRDefault="0008574B"/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6C47B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современной обработке; Поль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Мориа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Джаз: Дж. Гершвин «Летнее время»,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Д.Эллингтон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«Караван».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Г.Миллер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«Серенада лунного света», «</w:t>
            </w:r>
            <w:proofErr w:type="spellStart"/>
            <w:proofErr w:type="gramStart"/>
            <w:r w:rsidRPr="006C47B0">
              <w:rPr>
                <w:rFonts w:ascii="Times New Roman" w:hAnsi="Times New Roman"/>
                <w:color w:val="000000"/>
                <w:sz w:val="24"/>
              </w:rPr>
              <w:t>Чаттануга</w:t>
            </w:r>
            <w:proofErr w:type="spellEnd"/>
            <w:proofErr w:type="gram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74B" w:rsidRDefault="0008574B"/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Интонация: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С.В.Рахманинов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. «Сирень»;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Р.Щедрин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>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Музыкальный язык: Я. Сибелиус «Грустный вальс»; К. </w:t>
            </w:r>
            <w:proofErr w:type="spellStart"/>
            <w:r w:rsidRPr="006C47B0">
              <w:rPr>
                <w:rFonts w:ascii="Times New Roman" w:hAnsi="Times New Roman"/>
                <w:color w:val="000000"/>
                <w:sz w:val="24"/>
              </w:rPr>
              <w:t>Орф</w:t>
            </w:r>
            <w:proofErr w:type="spellEnd"/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74B" w:rsidRDefault="0008574B"/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74B" w:rsidRDefault="0008574B"/>
        </w:tc>
      </w:tr>
    </w:tbl>
    <w:p w:rsidR="0008574B" w:rsidRDefault="0008574B">
      <w:pPr>
        <w:sectPr w:rsidR="000857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574B" w:rsidRDefault="0008574B">
      <w:pPr>
        <w:sectPr w:rsidR="000857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574B" w:rsidRDefault="008069DB">
      <w:pPr>
        <w:spacing w:after="0"/>
        <w:ind w:left="120"/>
      </w:pPr>
      <w:bookmarkStart w:id="10" w:name="block-1710930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8574B" w:rsidRDefault="008069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08574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8574B" w:rsidRDefault="0008574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8574B" w:rsidRDefault="000857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74B" w:rsidRDefault="000857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74B" w:rsidRDefault="0008574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574B" w:rsidRDefault="0008574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574B" w:rsidRDefault="0008574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574B" w:rsidRDefault="000857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74B" w:rsidRDefault="000857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74B" w:rsidRDefault="0008574B"/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proofErr w:type="gramStart"/>
            <w:r w:rsidRPr="006C47B0">
              <w:rPr>
                <w:rFonts w:ascii="Times New Roman" w:hAnsi="Times New Roman"/>
                <w:color w:val="000000"/>
                <w:sz w:val="24"/>
              </w:rPr>
              <w:t>[[Музыкальная сказка на сцене, на экране]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74B" w:rsidRDefault="0008574B"/>
        </w:tc>
      </w:tr>
    </w:tbl>
    <w:p w:rsidR="0008574B" w:rsidRDefault="0008574B">
      <w:pPr>
        <w:sectPr w:rsidR="000857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574B" w:rsidRDefault="008069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08574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8574B" w:rsidRDefault="0008574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8574B" w:rsidRDefault="000857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74B" w:rsidRDefault="000857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74B" w:rsidRDefault="0008574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574B" w:rsidRDefault="0008574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574B" w:rsidRDefault="0008574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574B" w:rsidRDefault="000857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74B" w:rsidRDefault="000857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74B" w:rsidRDefault="0008574B"/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74B" w:rsidRDefault="0008574B"/>
        </w:tc>
      </w:tr>
    </w:tbl>
    <w:p w:rsidR="0008574B" w:rsidRDefault="0008574B">
      <w:pPr>
        <w:sectPr w:rsidR="000857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574B" w:rsidRDefault="008069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08574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8574B" w:rsidRDefault="0008574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8574B" w:rsidRDefault="000857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74B" w:rsidRDefault="000857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74B" w:rsidRDefault="0008574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574B" w:rsidRDefault="0008574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574B" w:rsidRDefault="0008574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574B" w:rsidRDefault="000857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74B" w:rsidRDefault="000857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74B" w:rsidRDefault="0008574B"/>
        </w:tc>
      </w:tr>
      <w:tr w:rsidR="0008574B" w:rsidRPr="006C47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proofErr w:type="gramStart"/>
            <w:r w:rsidRPr="006C47B0">
              <w:rPr>
                <w:rFonts w:ascii="Times New Roman" w:hAnsi="Times New Roman"/>
                <w:color w:val="000000"/>
                <w:sz w:val="24"/>
              </w:rPr>
              <w:t>[Музыка на войне, музыка о войне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35116</w:t>
              </w:r>
            </w:hyperlink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74B" w:rsidRDefault="0008574B"/>
        </w:tc>
      </w:tr>
    </w:tbl>
    <w:p w:rsidR="0008574B" w:rsidRDefault="0008574B">
      <w:pPr>
        <w:sectPr w:rsidR="000857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574B" w:rsidRDefault="008069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08574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8574B" w:rsidRDefault="0008574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8574B" w:rsidRDefault="000857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74B" w:rsidRDefault="000857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74B" w:rsidRDefault="0008574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574B" w:rsidRDefault="0008574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574B" w:rsidRDefault="0008574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574B" w:rsidRDefault="000857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74B" w:rsidRDefault="000857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74B" w:rsidRDefault="0008574B"/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99484</w:t>
              </w:r>
            </w:hyperlink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98962</w:t>
              </w:r>
            </w:hyperlink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95050</w:t>
              </w:r>
            </w:hyperlink>
          </w:p>
        </w:tc>
      </w:tr>
      <w:tr w:rsidR="0008574B" w:rsidRPr="006C47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47B0">
                <w:rPr>
                  <w:rFonts w:ascii="Times New Roman" w:hAnsi="Times New Roman"/>
                  <w:color w:val="0000FF"/>
                  <w:u w:val="single"/>
                </w:rPr>
                <w:t>154</w:t>
              </w:r>
            </w:hyperlink>
          </w:p>
        </w:tc>
      </w:tr>
      <w:tr w:rsidR="00085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8574B" w:rsidRDefault="0008574B">
            <w:pPr>
              <w:spacing w:after="0"/>
              <w:ind w:left="135"/>
            </w:pPr>
          </w:p>
        </w:tc>
      </w:tr>
      <w:tr w:rsidR="00085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74B" w:rsidRPr="006C47B0" w:rsidRDefault="008069DB">
            <w:pPr>
              <w:spacing w:after="0"/>
              <w:ind w:left="135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 w:rsidRPr="006C47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574B" w:rsidRDefault="00806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74B" w:rsidRDefault="0008574B"/>
        </w:tc>
      </w:tr>
    </w:tbl>
    <w:p w:rsidR="0008574B" w:rsidRDefault="0008574B">
      <w:pPr>
        <w:sectPr w:rsidR="000857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574B" w:rsidRDefault="0008574B">
      <w:pPr>
        <w:sectPr w:rsidR="000857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574B" w:rsidRDefault="008069DB">
      <w:pPr>
        <w:spacing w:after="0"/>
        <w:ind w:left="120"/>
      </w:pPr>
      <w:bookmarkStart w:id="11" w:name="block-1710930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8574B" w:rsidRDefault="008069D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8574B" w:rsidRPr="006C47B0" w:rsidRDefault="008069DB">
      <w:pPr>
        <w:spacing w:after="0" w:line="480" w:lineRule="auto"/>
        <w:ind w:left="120"/>
      </w:pPr>
      <w:r w:rsidRPr="006C47B0">
        <w:rPr>
          <w:rFonts w:ascii="Times New Roman" w:hAnsi="Times New Roman"/>
          <w:color w:val="000000"/>
          <w:sz w:val="28"/>
        </w:rPr>
        <w:t xml:space="preserve">​‌• Музыка (в 2 частях), 3 класс/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Алеев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 В.В.,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Кичак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 Т.Н., Общество с ограниченной ответственностью «ДРОФА»; Акционерное общество «Издательство «Просвещение»</w:t>
      </w:r>
      <w:r w:rsidRPr="006C47B0">
        <w:rPr>
          <w:sz w:val="28"/>
        </w:rPr>
        <w:br/>
      </w:r>
      <w:r w:rsidRPr="006C47B0">
        <w:rPr>
          <w:rFonts w:ascii="Times New Roman" w:hAnsi="Times New Roman"/>
          <w:color w:val="000000"/>
          <w:sz w:val="28"/>
        </w:rPr>
        <w:t xml:space="preserve"> • Музыка (в 2 частях), 3 класс/ Рытов Д.А.; под научной редакцией Малых С.Б.,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Карабановой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 О.А., Общество с ограниченной ответственностью «Русское слово - учебник»</w:t>
      </w:r>
      <w:r w:rsidRPr="006C47B0">
        <w:rPr>
          <w:sz w:val="28"/>
        </w:rPr>
        <w:br/>
      </w:r>
      <w:r w:rsidRPr="006C47B0">
        <w:rPr>
          <w:rFonts w:ascii="Times New Roman" w:hAnsi="Times New Roman"/>
          <w:color w:val="000000"/>
          <w:sz w:val="28"/>
        </w:rPr>
        <w:t xml:space="preserve"> • Музыка (в 2 частях), 4 класс/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Алеев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 В.В., Общество с ограниченной ответственностью «ДРОФА»; </w:t>
      </w:r>
      <w:proofErr w:type="gramStart"/>
      <w:r w:rsidRPr="006C47B0">
        <w:rPr>
          <w:rFonts w:ascii="Times New Roman" w:hAnsi="Times New Roman"/>
          <w:color w:val="000000"/>
          <w:sz w:val="28"/>
        </w:rPr>
        <w:t>Акционерное общество «Издательство «Просвещение»</w:t>
      </w:r>
      <w:r w:rsidRPr="006C47B0">
        <w:rPr>
          <w:sz w:val="28"/>
        </w:rPr>
        <w:br/>
      </w:r>
      <w:r w:rsidRPr="006C47B0">
        <w:rPr>
          <w:rFonts w:ascii="Times New Roman" w:hAnsi="Times New Roman"/>
          <w:color w:val="000000"/>
          <w:sz w:val="28"/>
        </w:rPr>
        <w:t xml:space="preserve"> • Музыка, 1 класс/ Критская Е.Д., Сергеева Г.П., </w:t>
      </w:r>
      <w:proofErr w:type="spellStart"/>
      <w:r w:rsidRPr="006C47B0">
        <w:rPr>
          <w:rFonts w:ascii="Times New Roman" w:hAnsi="Times New Roman"/>
          <w:color w:val="000000"/>
          <w:sz w:val="28"/>
        </w:rPr>
        <w:t>Шмагина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 Т.С., Акционерное общество «Издательство «Просвещение»</w:t>
      </w:r>
      <w:r w:rsidRPr="006C47B0">
        <w:rPr>
          <w:sz w:val="28"/>
        </w:rPr>
        <w:br/>
      </w:r>
      <w:r w:rsidRPr="006C47B0">
        <w:rPr>
          <w:rFonts w:ascii="Times New Roman" w:hAnsi="Times New Roman"/>
          <w:color w:val="000000"/>
          <w:sz w:val="28"/>
        </w:rPr>
        <w:t xml:space="preserve"> • Музыка, 2 класс/ Бакланова Т.И., Общество с ограниченной ответственностью «ДРОФА»; Акционерное общество «Издательство «Просвещение»</w:t>
      </w:r>
      <w:r w:rsidRPr="006C47B0">
        <w:rPr>
          <w:sz w:val="28"/>
        </w:rPr>
        <w:br/>
      </w:r>
      <w:bookmarkStart w:id="12" w:name="0d4d2a67-5837-4252-b43a-95aa3f3876a6"/>
      <w:r w:rsidRPr="006C47B0">
        <w:rPr>
          <w:rFonts w:ascii="Times New Roman" w:hAnsi="Times New Roman"/>
          <w:color w:val="000000"/>
          <w:sz w:val="28"/>
        </w:rPr>
        <w:t xml:space="preserve"> • Музыка, 2 класс/ Красильникова М.С., </w:t>
      </w:r>
      <w:proofErr w:type="spellStart"/>
      <w:r w:rsidRPr="006C47B0">
        <w:rPr>
          <w:rFonts w:ascii="Times New Roman" w:hAnsi="Times New Roman"/>
          <w:color w:val="000000"/>
          <w:sz w:val="28"/>
        </w:rPr>
        <w:t>Яшмолкина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 О.Н., </w:t>
      </w:r>
      <w:proofErr w:type="spellStart"/>
      <w:r w:rsidRPr="006C47B0">
        <w:rPr>
          <w:rFonts w:ascii="Times New Roman" w:hAnsi="Times New Roman"/>
          <w:color w:val="000000"/>
          <w:sz w:val="28"/>
        </w:rPr>
        <w:t>Нехаева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 О.И., Общество с ограниченной ответственностью «Издательство «Ассоциация 21 век»;</w:t>
      </w:r>
      <w:proofErr w:type="gramEnd"/>
      <w:r w:rsidRPr="006C47B0">
        <w:rPr>
          <w:rFonts w:ascii="Times New Roman" w:hAnsi="Times New Roman"/>
          <w:color w:val="000000"/>
          <w:sz w:val="28"/>
        </w:rPr>
        <w:t xml:space="preserve"> Акционерное общество «Издательство «Просвещение»</w:t>
      </w:r>
      <w:bookmarkEnd w:id="12"/>
      <w:r w:rsidRPr="006C47B0">
        <w:rPr>
          <w:rFonts w:ascii="Times New Roman" w:hAnsi="Times New Roman"/>
          <w:color w:val="000000"/>
          <w:sz w:val="28"/>
        </w:rPr>
        <w:t>‌​</w:t>
      </w:r>
    </w:p>
    <w:p w:rsidR="0008574B" w:rsidRPr="006C47B0" w:rsidRDefault="008069DB">
      <w:pPr>
        <w:spacing w:after="0" w:line="480" w:lineRule="auto"/>
        <w:ind w:left="120"/>
      </w:pPr>
      <w:r w:rsidRPr="006C47B0">
        <w:rPr>
          <w:rFonts w:ascii="Times New Roman" w:hAnsi="Times New Roman"/>
          <w:color w:val="000000"/>
          <w:sz w:val="28"/>
        </w:rPr>
        <w:t xml:space="preserve">​‌Музыка. 1-4 класс /Критская Е.Д., Сергеева Г.П., </w:t>
      </w:r>
      <w:proofErr w:type="spellStart"/>
      <w:r w:rsidRPr="006C47B0">
        <w:rPr>
          <w:rFonts w:ascii="Times New Roman" w:hAnsi="Times New Roman"/>
          <w:color w:val="000000"/>
          <w:sz w:val="28"/>
        </w:rPr>
        <w:t>Шмагина</w:t>
      </w:r>
      <w:proofErr w:type="spellEnd"/>
      <w:r w:rsidRPr="006C47B0">
        <w:rPr>
          <w:rFonts w:ascii="Times New Roman" w:hAnsi="Times New Roman"/>
          <w:color w:val="000000"/>
          <w:sz w:val="28"/>
        </w:rPr>
        <w:t xml:space="preserve"> Т.С., Акционерное общество «Издательство</w:t>
      </w:r>
      <w:r w:rsidRPr="006C47B0">
        <w:rPr>
          <w:sz w:val="28"/>
        </w:rPr>
        <w:br/>
      </w:r>
      <w:r w:rsidRPr="006C47B0">
        <w:rPr>
          <w:rFonts w:ascii="Times New Roman" w:hAnsi="Times New Roman"/>
          <w:color w:val="000000"/>
          <w:sz w:val="28"/>
        </w:rPr>
        <w:lastRenderedPageBreak/>
        <w:t xml:space="preserve"> «Просвещение»;</w:t>
      </w:r>
      <w:r w:rsidRPr="006C47B0">
        <w:rPr>
          <w:sz w:val="28"/>
        </w:rPr>
        <w:br/>
      </w:r>
      <w:bookmarkStart w:id="13" w:name="5c6d637d-e9f9-46e1-898f-706394ab67fc"/>
      <w:bookmarkEnd w:id="13"/>
      <w:r w:rsidRPr="006C47B0">
        <w:rPr>
          <w:rFonts w:ascii="Times New Roman" w:hAnsi="Times New Roman"/>
          <w:color w:val="000000"/>
          <w:sz w:val="28"/>
        </w:rPr>
        <w:t>‌</w:t>
      </w:r>
    </w:p>
    <w:p w:rsidR="0008574B" w:rsidRPr="006C47B0" w:rsidRDefault="008069DB">
      <w:pPr>
        <w:spacing w:after="0"/>
        <w:ind w:left="120"/>
      </w:pPr>
      <w:r w:rsidRPr="006C47B0">
        <w:rPr>
          <w:rFonts w:ascii="Times New Roman" w:hAnsi="Times New Roman"/>
          <w:color w:val="000000"/>
          <w:sz w:val="28"/>
        </w:rPr>
        <w:t>​</w:t>
      </w:r>
    </w:p>
    <w:p w:rsidR="0008574B" w:rsidRPr="006C47B0" w:rsidRDefault="008069DB">
      <w:pPr>
        <w:spacing w:after="0" w:line="480" w:lineRule="auto"/>
        <w:ind w:left="120"/>
      </w:pPr>
      <w:r w:rsidRPr="006C47B0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8574B" w:rsidRPr="006C47B0" w:rsidRDefault="008069DB">
      <w:pPr>
        <w:spacing w:after="0" w:line="480" w:lineRule="auto"/>
        <w:ind w:left="120"/>
      </w:pPr>
      <w:r w:rsidRPr="006C47B0">
        <w:rPr>
          <w:rFonts w:ascii="Times New Roman" w:hAnsi="Times New Roman"/>
          <w:color w:val="000000"/>
          <w:sz w:val="28"/>
        </w:rPr>
        <w:t>​‌«Музыка. Хрестоматия музыкального материала. 1 класс», «Музыка. Фонохрестоматия музыкального материала.</w:t>
      </w:r>
      <w:r w:rsidRPr="006C47B0">
        <w:rPr>
          <w:sz w:val="28"/>
        </w:rPr>
        <w:br/>
      </w:r>
      <w:r w:rsidRPr="006C47B0">
        <w:rPr>
          <w:rFonts w:ascii="Times New Roman" w:hAnsi="Times New Roman"/>
          <w:color w:val="000000"/>
          <w:sz w:val="28"/>
        </w:rPr>
        <w:t xml:space="preserve"> 1 класс» (МРЗ),</w:t>
      </w:r>
      <w:r w:rsidRPr="006C47B0">
        <w:rPr>
          <w:sz w:val="28"/>
        </w:rPr>
        <w:br/>
      </w:r>
      <w:r w:rsidRPr="006C47B0">
        <w:rPr>
          <w:rFonts w:ascii="Times New Roman" w:hAnsi="Times New Roman"/>
          <w:color w:val="000000"/>
          <w:sz w:val="28"/>
        </w:rPr>
        <w:t xml:space="preserve"> «Уроки музыки. 1—4 классы».</w:t>
      </w:r>
      <w:r w:rsidRPr="006C47B0">
        <w:rPr>
          <w:sz w:val="28"/>
        </w:rPr>
        <w:br/>
      </w:r>
      <w:bookmarkStart w:id="14" w:name="6c624f83-d6f6-4560-bdb9-085c19f7dab0"/>
      <w:bookmarkEnd w:id="14"/>
      <w:r w:rsidRPr="006C47B0">
        <w:rPr>
          <w:rFonts w:ascii="Times New Roman" w:hAnsi="Times New Roman"/>
          <w:color w:val="000000"/>
          <w:sz w:val="28"/>
        </w:rPr>
        <w:t>‌​</w:t>
      </w:r>
    </w:p>
    <w:p w:rsidR="0008574B" w:rsidRPr="006C47B0" w:rsidRDefault="0008574B">
      <w:pPr>
        <w:spacing w:after="0"/>
        <w:ind w:left="120"/>
      </w:pPr>
    </w:p>
    <w:p w:rsidR="0008574B" w:rsidRPr="006C47B0" w:rsidRDefault="008069DB">
      <w:pPr>
        <w:spacing w:after="0" w:line="480" w:lineRule="auto"/>
        <w:ind w:left="120"/>
      </w:pPr>
      <w:r w:rsidRPr="006C47B0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8574B" w:rsidRPr="006C47B0" w:rsidRDefault="008069DB">
      <w:pPr>
        <w:spacing w:after="0" w:line="480" w:lineRule="auto"/>
        <w:ind w:left="120"/>
      </w:pPr>
      <w:proofErr w:type="gramStart"/>
      <w:r w:rsidRPr="006C47B0">
        <w:rPr>
          <w:rFonts w:ascii="Times New Roman" w:hAnsi="Times New Roman"/>
          <w:color w:val="000000"/>
          <w:sz w:val="28"/>
        </w:rPr>
        <w:t>​</w:t>
      </w:r>
      <w:r w:rsidRPr="006C47B0">
        <w:rPr>
          <w:rFonts w:ascii="Times New Roman" w:hAnsi="Times New Roman"/>
          <w:color w:val="333333"/>
          <w:sz w:val="28"/>
        </w:rPr>
        <w:t>​‌</w:t>
      </w:r>
      <w:r w:rsidRPr="006C47B0">
        <w:rPr>
          <w:rFonts w:ascii="Times New Roman" w:hAnsi="Times New Roman"/>
          <w:color w:val="000000"/>
          <w:sz w:val="28"/>
        </w:rPr>
        <w:t xml:space="preserve">Школа России / </w:t>
      </w:r>
      <w:r>
        <w:rPr>
          <w:rFonts w:ascii="Times New Roman" w:hAnsi="Times New Roman"/>
          <w:color w:val="000000"/>
          <w:sz w:val="28"/>
        </w:rPr>
        <w:t>http</w:t>
      </w:r>
      <w:r w:rsidRPr="006C47B0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6C47B0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russia</w:t>
      </w:r>
      <w:r w:rsidRPr="006C47B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6C47B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C47B0">
        <w:rPr>
          <w:rFonts w:ascii="Times New Roman" w:hAnsi="Times New Roman"/>
          <w:color w:val="000000"/>
          <w:sz w:val="28"/>
        </w:rPr>
        <w:t>/ Начальная школа/</w:t>
      </w:r>
      <w:r>
        <w:rPr>
          <w:rFonts w:ascii="Times New Roman" w:hAnsi="Times New Roman"/>
          <w:color w:val="000000"/>
          <w:sz w:val="28"/>
        </w:rPr>
        <w:t>http</w:t>
      </w:r>
      <w:r w:rsidRPr="006C47B0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n</w:t>
      </w:r>
      <w:r w:rsidRPr="006C47B0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shkola</w:t>
      </w:r>
      <w:r w:rsidRPr="006C47B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C47B0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arch</w:t>
      </w:r>
      <w:r w:rsidRPr="006C47B0">
        <w:rPr>
          <w:rFonts w:ascii="Times New Roman" w:hAnsi="Times New Roman"/>
          <w:color w:val="000000"/>
          <w:sz w:val="28"/>
        </w:rPr>
        <w:t>/156.</w:t>
      </w:r>
      <w:r>
        <w:rPr>
          <w:rFonts w:ascii="Times New Roman" w:hAnsi="Times New Roman"/>
          <w:color w:val="000000"/>
          <w:sz w:val="28"/>
        </w:rPr>
        <w:t>html</w:t>
      </w:r>
      <w:r w:rsidRPr="006C47B0">
        <w:rPr>
          <w:sz w:val="28"/>
        </w:rPr>
        <w:br/>
      </w:r>
      <w:r w:rsidRPr="006C47B0">
        <w:rPr>
          <w:rFonts w:ascii="Times New Roman" w:hAnsi="Times New Roman"/>
          <w:color w:val="000000"/>
          <w:sz w:val="28"/>
        </w:rPr>
        <w:t xml:space="preserve"> Каталог образовательных ресурсов сети Интернет: </w:t>
      </w:r>
      <w:r>
        <w:rPr>
          <w:rFonts w:ascii="Times New Roman" w:hAnsi="Times New Roman"/>
          <w:color w:val="000000"/>
          <w:sz w:val="28"/>
        </w:rPr>
        <w:t>http</w:t>
      </w:r>
      <w:r w:rsidRPr="006C47B0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katalog</w:t>
      </w:r>
      <w:r w:rsidRPr="006C47B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6C47B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C47B0">
        <w:rPr>
          <w:rFonts w:ascii="Times New Roman" w:hAnsi="Times New Roman"/>
          <w:color w:val="000000"/>
          <w:sz w:val="28"/>
        </w:rPr>
        <w:t>/</w:t>
      </w:r>
      <w:r w:rsidRPr="006C47B0">
        <w:rPr>
          <w:sz w:val="28"/>
        </w:rPr>
        <w:br/>
      </w:r>
      <w:r w:rsidRPr="006C47B0">
        <w:rPr>
          <w:rFonts w:ascii="Times New Roman" w:hAnsi="Times New Roman"/>
          <w:color w:val="000000"/>
          <w:sz w:val="28"/>
        </w:rPr>
        <w:t xml:space="preserve"> Единое окно доступа к образовательным ресурсам: </w:t>
      </w:r>
      <w:r>
        <w:rPr>
          <w:rFonts w:ascii="Times New Roman" w:hAnsi="Times New Roman"/>
          <w:color w:val="000000"/>
          <w:sz w:val="28"/>
        </w:rPr>
        <w:t>http</w:t>
      </w:r>
      <w:r w:rsidRPr="006C47B0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6C47B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C47B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C47B0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window</w:t>
      </w:r>
      <w:r w:rsidRPr="006C47B0">
        <w:rPr>
          <w:sz w:val="28"/>
        </w:rPr>
        <w:br/>
      </w:r>
      <w:r w:rsidRPr="006C47B0">
        <w:rPr>
          <w:rFonts w:ascii="Times New Roman" w:hAnsi="Times New Roman"/>
          <w:color w:val="000000"/>
          <w:sz w:val="28"/>
        </w:rPr>
        <w:t xml:space="preserve"> Единая коллекция цифровых образовательных ресурсов: </w:t>
      </w:r>
      <w:r>
        <w:rPr>
          <w:rFonts w:ascii="Times New Roman" w:hAnsi="Times New Roman"/>
          <w:color w:val="000000"/>
          <w:sz w:val="28"/>
        </w:rPr>
        <w:t>http</w:t>
      </w:r>
      <w:r w:rsidRPr="006C47B0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6C47B0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6C47B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C47B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C47B0">
        <w:rPr>
          <w:rFonts w:ascii="Times New Roman" w:hAnsi="Times New Roman"/>
          <w:color w:val="000000"/>
          <w:sz w:val="28"/>
        </w:rPr>
        <w:t xml:space="preserve">/ Электронное приложение к учебнику </w:t>
      </w:r>
      <w:r>
        <w:rPr>
          <w:rFonts w:ascii="Times New Roman" w:hAnsi="Times New Roman"/>
          <w:color w:val="000000"/>
          <w:sz w:val="28"/>
        </w:rPr>
        <w:t>http</w:t>
      </w:r>
      <w:r w:rsidRPr="006C47B0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C47B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proshkolu</w:t>
      </w:r>
      <w:r w:rsidRPr="006C47B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C47B0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user</w:t>
      </w:r>
      <w:r w:rsidRPr="006C47B0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sapelkina</w:t>
      </w:r>
      <w:r w:rsidRPr="006C47B0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folder</w:t>
      </w:r>
      <w:r w:rsidRPr="006C47B0">
        <w:rPr>
          <w:rFonts w:ascii="Times New Roman" w:hAnsi="Times New Roman"/>
          <w:color w:val="000000"/>
          <w:sz w:val="28"/>
        </w:rPr>
        <w:t>/19819/</w:t>
      </w:r>
      <w:r w:rsidRPr="006C47B0">
        <w:rPr>
          <w:sz w:val="28"/>
        </w:rPr>
        <w:br/>
      </w:r>
      <w:r w:rsidRPr="006C47B0">
        <w:rPr>
          <w:rFonts w:ascii="Times New Roman" w:hAnsi="Times New Roman"/>
          <w:color w:val="000000"/>
          <w:sz w:val="28"/>
        </w:rPr>
        <w:t xml:space="preserve"> Адрес публикации: </w:t>
      </w:r>
      <w:r>
        <w:rPr>
          <w:rFonts w:ascii="Times New Roman" w:hAnsi="Times New Roman"/>
          <w:color w:val="000000"/>
          <w:sz w:val="28"/>
        </w:rPr>
        <w:t>https</w:t>
      </w:r>
      <w:r w:rsidRPr="006C47B0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C47B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prodlenka</w:t>
      </w:r>
      <w:proofErr w:type="gramEnd"/>
      <w:r w:rsidRPr="006C47B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6C47B0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metodicheskie</w:t>
      </w:r>
      <w:r w:rsidRPr="006C47B0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razrabotki</w:t>
      </w:r>
      <w:r w:rsidRPr="006C47B0">
        <w:rPr>
          <w:rFonts w:ascii="Times New Roman" w:hAnsi="Times New Roman"/>
          <w:color w:val="000000"/>
          <w:sz w:val="28"/>
        </w:rPr>
        <w:t>/84377-</w:t>
      </w:r>
      <w:r>
        <w:rPr>
          <w:rFonts w:ascii="Times New Roman" w:hAnsi="Times New Roman"/>
          <w:color w:val="000000"/>
          <w:sz w:val="28"/>
        </w:rPr>
        <w:t>rabochaja</w:t>
      </w:r>
      <w:r w:rsidRPr="006C47B0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programma</w:t>
      </w:r>
      <w:r w:rsidRPr="006C47B0">
        <w:rPr>
          <w:rFonts w:ascii="Times New Roman" w:hAnsi="Times New Roman"/>
          <w:color w:val="000000"/>
          <w:sz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</w:rPr>
        <w:t>pomuzyke</w:t>
      </w:r>
      <w:proofErr w:type="spellEnd"/>
      <w:r w:rsidRPr="006C47B0">
        <w:rPr>
          <w:rFonts w:ascii="Times New Roman" w:hAnsi="Times New Roman"/>
          <w:color w:val="000000"/>
          <w:sz w:val="28"/>
        </w:rPr>
        <w:t>-</w:t>
      </w:r>
      <w:r w:rsidRPr="006C47B0">
        <w:rPr>
          <w:sz w:val="28"/>
        </w:rPr>
        <w:br/>
      </w:r>
      <w:bookmarkStart w:id="15" w:name="b3e9be70-5c6b-42b4-b0b4-30ca1a14a2b3"/>
      <w:bookmarkEnd w:id="15"/>
      <w:r w:rsidRPr="006C47B0">
        <w:rPr>
          <w:rFonts w:ascii="Times New Roman" w:hAnsi="Times New Roman"/>
          <w:color w:val="333333"/>
          <w:sz w:val="28"/>
        </w:rPr>
        <w:t>‌</w:t>
      </w:r>
      <w:r w:rsidRPr="006C47B0">
        <w:rPr>
          <w:rFonts w:ascii="Times New Roman" w:hAnsi="Times New Roman"/>
          <w:color w:val="000000"/>
          <w:sz w:val="28"/>
        </w:rPr>
        <w:t>​</w:t>
      </w:r>
    </w:p>
    <w:p w:rsidR="0008574B" w:rsidRPr="006C47B0" w:rsidRDefault="0008574B">
      <w:pPr>
        <w:sectPr w:rsidR="0008574B" w:rsidRPr="006C47B0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8069DB" w:rsidRPr="006C47B0" w:rsidRDefault="008069DB"/>
    <w:sectPr w:rsidR="008069DB" w:rsidRPr="006C47B0" w:rsidSect="0008574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4B"/>
    <w:rsid w:val="0008574B"/>
    <w:rsid w:val="0010262E"/>
    <w:rsid w:val="006C47B0"/>
    <w:rsid w:val="007B2E6A"/>
    <w:rsid w:val="008069DB"/>
    <w:rsid w:val="00B1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8574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857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1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15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8574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857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1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15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hyperlink" Target="https://m.edsoo.ru/f5e92bb6" TargetMode="External"/><Relationship Id="rId76" Type="http://schemas.openxmlformats.org/officeDocument/2006/relationships/hyperlink" Target="https://m.edsoo.ru/f5e93f52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948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46aa" TargetMode="External"/><Relationship Id="rId74" Type="http://schemas.openxmlformats.org/officeDocument/2006/relationships/hyperlink" Target="https://m.edsoo.ru/f5e99ad8" TargetMode="External"/><Relationship Id="rId79" Type="http://schemas.openxmlformats.org/officeDocument/2006/relationships/hyperlink" Target="https://m.edsoo.ru/f5e95050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7f412ea4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2d78" TargetMode="External"/><Relationship Id="rId73" Type="http://schemas.openxmlformats.org/officeDocument/2006/relationships/hyperlink" Target="https://m.edsoo.ru/f5e942cc" TargetMode="External"/><Relationship Id="rId78" Type="http://schemas.openxmlformats.org/officeDocument/2006/relationships/hyperlink" Target="https://m.edsoo.ru/f5e98d86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668a" TargetMode="External"/><Relationship Id="rId69" Type="http://schemas.openxmlformats.org/officeDocument/2006/relationships/hyperlink" Target="https://m.edsoo.ru/f5e986ce" TargetMode="External"/><Relationship Id="rId77" Type="http://schemas.openxmlformats.org/officeDocument/2006/relationships/hyperlink" Target="https://m.edsoo.ru/f5e96e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8bb0" TargetMode="External"/><Relationship Id="rId80" Type="http://schemas.openxmlformats.org/officeDocument/2006/relationships/hyperlink" Target="https://m.edsoo.ru/f5e9a15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6b94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2a35116" TargetMode="External"/><Relationship Id="rId75" Type="http://schemas.openxmlformats.org/officeDocument/2006/relationships/hyperlink" Target="https://m.edsoo.ru/f5e9896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17294</Words>
  <Characters>98582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Asus</cp:lastModifiedBy>
  <cp:revision>5</cp:revision>
  <dcterms:created xsi:type="dcterms:W3CDTF">2023-09-22T01:09:00Z</dcterms:created>
  <dcterms:modified xsi:type="dcterms:W3CDTF">2023-09-25T10:01:00Z</dcterms:modified>
</cp:coreProperties>
</file>